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EE72" w14:textId="40A78994" w:rsidR="00F54E74" w:rsidRPr="00140965" w:rsidRDefault="00140965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bookmarkStart w:id="0" w:name="OLE_LINK3"/>
      <w:bookmarkStart w:id="1" w:name="_Ref24117420"/>
      <w:r w:rsidRPr="00223F92">
        <w:rPr>
          <w:rFonts w:cs="Arial"/>
          <w:b/>
          <w:color w:val="000000"/>
          <w:sz w:val="28"/>
          <w:szCs w:val="28"/>
        </w:rPr>
        <w:t>3GPP TSG RAN WG1 #11</w:t>
      </w:r>
      <w:r w:rsidR="00F50466">
        <w:rPr>
          <w:rFonts w:cs="Arial"/>
          <w:b/>
          <w:color w:val="000000"/>
          <w:sz w:val="28"/>
          <w:szCs w:val="28"/>
        </w:rPr>
        <w:t>4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           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</w:t>
      </w:r>
      <w:r>
        <w:rPr>
          <w:rFonts w:cs="Arial"/>
          <w:b/>
          <w:color w:val="000000"/>
          <w:sz w:val="28"/>
          <w:szCs w:val="28"/>
        </w:rPr>
        <w:t xml:space="preserve">         </w:t>
      </w:r>
      <w:r w:rsidR="00A86F53" w:rsidRPr="00A86F53">
        <w:rPr>
          <w:rFonts w:cs="Arial"/>
          <w:b/>
          <w:color w:val="000000"/>
          <w:sz w:val="28"/>
          <w:szCs w:val="28"/>
        </w:rPr>
        <w:t>R1-2308577</w:t>
      </w:r>
    </w:p>
    <w:p w14:paraId="6C444D2B" w14:textId="429B476C" w:rsidR="00E81C66" w:rsidRPr="00C47186" w:rsidRDefault="007B2CEE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 w:rsidRPr="00771EAB">
        <w:rPr>
          <w:rFonts w:cs="Arial"/>
          <w:b/>
          <w:color w:val="000000"/>
          <w:sz w:val="28"/>
          <w:szCs w:val="28"/>
        </w:rPr>
        <w:t>Toulouse, France, August 21st – August 25th, 2023</w:t>
      </w:r>
    </w:p>
    <w:p w14:paraId="135159BE" w14:textId="77777777" w:rsidR="00E81C66" w:rsidRPr="00434D06" w:rsidRDefault="00E81C66" w:rsidP="00E81C66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</w:p>
    <w:p w14:paraId="132FE1C4" w14:textId="77777777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Source:</w:t>
      </w:r>
      <w:r w:rsidRPr="00A53D64">
        <w:rPr>
          <w:rFonts w:eastAsia="MS Gothic"/>
          <w:b/>
          <w:sz w:val="24"/>
          <w:lang w:eastAsia="ja-JP"/>
        </w:rPr>
        <w:tab/>
        <w:t>Ad-Hoc Chair (AT&amp;T)</w:t>
      </w:r>
    </w:p>
    <w:bookmarkEnd w:id="0"/>
    <w:p w14:paraId="2EF4E2C9" w14:textId="5B72510E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Title:</w:t>
      </w:r>
      <w:r w:rsidRPr="00A53D64">
        <w:rPr>
          <w:rFonts w:eastAsia="MS Gothic"/>
          <w:b/>
          <w:sz w:val="24"/>
          <w:lang w:eastAsia="ja-JP"/>
        </w:rPr>
        <w:tab/>
      </w:r>
      <w:r w:rsidR="00A53D64" w:rsidRPr="00A53D64">
        <w:rPr>
          <w:rFonts w:eastAsia="MS Gothic"/>
          <w:b/>
          <w:sz w:val="24"/>
          <w:lang w:eastAsia="ja-JP"/>
        </w:rPr>
        <w:t xml:space="preserve">Session Notes of AI </w:t>
      </w:r>
      <w:r w:rsidR="00F54E74">
        <w:rPr>
          <w:b/>
          <w:color w:val="000000"/>
          <w:sz w:val="24"/>
          <w:szCs w:val="24"/>
        </w:rPr>
        <w:t>9.1</w:t>
      </w:r>
      <w:r w:rsidR="005D7CCC">
        <w:rPr>
          <w:b/>
          <w:color w:val="000000"/>
          <w:sz w:val="24"/>
          <w:szCs w:val="24"/>
        </w:rPr>
        <w:t>6</w:t>
      </w:r>
      <w:r w:rsidR="00F54E74">
        <w:rPr>
          <w:b/>
          <w:color w:val="000000"/>
          <w:sz w:val="24"/>
          <w:szCs w:val="24"/>
        </w:rPr>
        <w:t>.4</w:t>
      </w:r>
    </w:p>
    <w:p w14:paraId="03AD16E9" w14:textId="2AD032AE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Agenda Item:</w:t>
      </w:r>
      <w:bookmarkStart w:id="2" w:name="Source"/>
      <w:bookmarkEnd w:id="2"/>
      <w:r w:rsidRPr="00A53D64">
        <w:rPr>
          <w:rFonts w:eastAsia="MS Gothic"/>
          <w:b/>
          <w:sz w:val="24"/>
          <w:lang w:eastAsia="ja-JP"/>
        </w:rPr>
        <w:tab/>
      </w:r>
      <w:r w:rsidR="00F54E74">
        <w:rPr>
          <w:b/>
          <w:color w:val="000000"/>
          <w:sz w:val="24"/>
          <w:szCs w:val="24"/>
        </w:rPr>
        <w:t>9.1</w:t>
      </w:r>
      <w:r w:rsidR="005D7CCC">
        <w:rPr>
          <w:b/>
          <w:color w:val="000000"/>
          <w:sz w:val="24"/>
          <w:szCs w:val="24"/>
        </w:rPr>
        <w:t>6.</w:t>
      </w:r>
      <w:r w:rsidR="00F54E74">
        <w:rPr>
          <w:b/>
          <w:color w:val="000000"/>
          <w:sz w:val="24"/>
          <w:szCs w:val="24"/>
        </w:rPr>
        <w:t>4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bookmarkStart w:id="3" w:name="_Hlk111459305"/>
      <w:r w:rsidRPr="00D07C92">
        <w:rPr>
          <w:rFonts w:eastAsia="MS Gothic"/>
          <w:b/>
          <w:sz w:val="24"/>
          <w:lang w:eastAsia="ja-JP"/>
        </w:rPr>
        <w:t>Document for:</w:t>
      </w:r>
      <w:bookmarkStart w:id="4" w:name="DocumentFor"/>
      <w:bookmarkEnd w:id="4"/>
      <w:r w:rsidRPr="00D07C92">
        <w:rPr>
          <w:rFonts w:eastAsia="MS Gothic"/>
          <w:b/>
          <w:sz w:val="24"/>
          <w:lang w:eastAsia="ja-JP"/>
        </w:rPr>
        <w:t xml:space="preserve"> </w:t>
      </w:r>
      <w:r w:rsidRPr="00D07C92">
        <w:rPr>
          <w:rFonts w:eastAsia="MS Gothic"/>
          <w:b/>
          <w:sz w:val="24"/>
          <w:lang w:eastAsia="ja-JP"/>
        </w:rPr>
        <w:tab/>
      </w:r>
      <w:r>
        <w:rPr>
          <w:rFonts w:eastAsia="MS Gothic"/>
          <w:b/>
          <w:sz w:val="24"/>
          <w:lang w:eastAsia="ja-JP"/>
        </w:rPr>
        <w:t>Endorsement</w:t>
      </w:r>
    </w:p>
    <w:bookmarkEnd w:id="3"/>
    <w:p w14:paraId="20A31DB5" w14:textId="2C91ECD7" w:rsidR="00E03B9D" w:rsidRDefault="00E03B9D" w:rsidP="00E03B9D">
      <w:pPr>
        <w:rPr>
          <w:rFonts w:eastAsia="MS Mincho"/>
          <w:iCs/>
          <w:lang w:eastAsia="ja-JP"/>
        </w:rPr>
      </w:pPr>
    </w:p>
    <w:p w14:paraId="20A4E0C4" w14:textId="16119D0E" w:rsidR="005D7CCC" w:rsidRDefault="005D7CCC" w:rsidP="005D7CCC">
      <w:pPr>
        <w:pStyle w:val="Heading3"/>
        <w:numPr>
          <w:ilvl w:val="2"/>
          <w:numId w:val="56"/>
        </w:numPr>
      </w:pPr>
      <w:bookmarkStart w:id="5" w:name="_Toc135027658"/>
      <w:bookmarkEnd w:id="1"/>
      <w:r>
        <w:t xml:space="preserve">UE features for </w:t>
      </w:r>
      <w:r w:rsidRPr="003B3DC0">
        <w:t xml:space="preserve">NR </w:t>
      </w:r>
      <w:r>
        <w:t>NCR</w:t>
      </w:r>
      <w:bookmarkEnd w:id="5"/>
    </w:p>
    <w:p w14:paraId="7A2A7D5C" w14:textId="1F5BD270" w:rsidR="00140965" w:rsidRDefault="00140965" w:rsidP="005D7CCC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1146C23F" w14:textId="63E6F357" w:rsidR="00C10EAF" w:rsidRDefault="007E79F6" w:rsidP="00C10EAF">
      <w:pPr>
        <w:rPr>
          <w:rFonts w:ascii="Calibri" w:hAnsi="Calibri" w:cs="Arial"/>
          <w:b/>
        </w:rPr>
      </w:pPr>
      <w:r w:rsidRPr="007E79F6">
        <w:rPr>
          <w:rFonts w:ascii="Calibri" w:hAnsi="Calibri" w:cs="Arial"/>
          <w:b/>
          <w:highlight w:val="green"/>
        </w:rPr>
        <w:t>Agreement</w:t>
      </w:r>
      <w:r w:rsidR="00C10EAF" w:rsidRPr="007E79F6">
        <w:rPr>
          <w:rFonts w:ascii="Calibri" w:hAnsi="Calibri" w:cs="Arial"/>
          <w:b/>
          <w:highlight w:val="green"/>
        </w:rPr>
        <w:t>:</w:t>
      </w:r>
      <w:r w:rsidR="00C10EAF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4"/>
        <w:gridCol w:w="513"/>
        <w:gridCol w:w="2548"/>
        <w:gridCol w:w="4619"/>
        <w:gridCol w:w="946"/>
        <w:gridCol w:w="651"/>
        <w:gridCol w:w="651"/>
        <w:gridCol w:w="2873"/>
        <w:gridCol w:w="876"/>
        <w:gridCol w:w="447"/>
        <w:gridCol w:w="447"/>
        <w:gridCol w:w="527"/>
        <w:gridCol w:w="3575"/>
        <w:gridCol w:w="1714"/>
      </w:tblGrid>
      <w:tr w:rsidR="008F3833" w:rsidRPr="000C63CB" w14:paraId="57D93276" w14:textId="77777777" w:rsidTr="00A733F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E63D4" w14:textId="77777777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 xml:space="preserve">43. </w:t>
            </w:r>
            <w:proofErr w:type="spellStart"/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NR_netcon_repeater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89B2E" w14:textId="77777777" w:rsidR="008F3833" w:rsidRPr="000C63CB" w:rsidRDefault="008F3833" w:rsidP="008F383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43-1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5DB0C" w14:textId="77777777" w:rsidR="008F3833" w:rsidRPr="000C63CB" w:rsidRDefault="008F3833" w:rsidP="008F383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Basic NCR support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1430F" w14:textId="77777777" w:rsidR="008F3833" w:rsidRPr="000C63CB" w:rsidRDefault="008F3833" w:rsidP="008F3833">
            <w:pPr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</w:pPr>
            <w:r w:rsidRPr="000C63CB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1. Support of fixed beam for C-link/backhaul link</w:t>
            </w:r>
          </w:p>
          <w:p w14:paraId="0AE67F47" w14:textId="77777777" w:rsidR="008F3833" w:rsidRPr="000C63CB" w:rsidRDefault="008F3833" w:rsidP="008F383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0C63CB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2. Support of </w:t>
            </w:r>
            <w:proofErr w:type="spellStart"/>
            <w:r w:rsidRPr="000C63CB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TDMed</w:t>
            </w:r>
            <w:proofErr w:type="spellEnd"/>
            <w:r w:rsidRPr="000C63CB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UL transmission of C-link and backhaul link</w:t>
            </w:r>
          </w:p>
          <w:p w14:paraId="47AD7EB0" w14:textId="77777777" w:rsidR="008F3833" w:rsidRPr="000C63CB" w:rsidRDefault="008F3833" w:rsidP="008F383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0C63CB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3. Support of ON-OFF operation </w:t>
            </w:r>
            <w:r w:rsidRPr="000C63CB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  <w:t>for NCR-</w:t>
            </w:r>
            <w:proofErr w:type="spellStart"/>
            <w:r w:rsidRPr="000C63CB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  <w:t>Fwd</w:t>
            </w:r>
            <w:proofErr w:type="spellEnd"/>
            <w:r w:rsidRPr="000C63CB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  <w:r w:rsidRPr="000C63CB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based on access link beam indication</w:t>
            </w:r>
          </w:p>
          <w:p w14:paraId="65E2131B" w14:textId="77777777" w:rsidR="008F3833" w:rsidRPr="000C63CB" w:rsidRDefault="008F3833" w:rsidP="008F383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0C63CB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4. Support of TDD UL/DL determination </w:t>
            </w:r>
            <w:r w:rsidRPr="000C63CB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  <w:t>for backhaul/access link based on TDD UL/DL configuration of C-link</w:t>
            </w:r>
          </w:p>
          <w:p w14:paraId="2D03E59A" w14:textId="77777777" w:rsidR="008F3833" w:rsidRPr="000C63CB" w:rsidRDefault="008F3833" w:rsidP="008F383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0C63CB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5. Support of Tx/Rx timing determination for backhaul/access link </w:t>
            </w:r>
            <w:r w:rsidRPr="000C63CB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  <w:t>based on Tx/Rx timing of C-link</w:t>
            </w:r>
          </w:p>
          <w:p w14:paraId="098C02EA" w14:textId="77777777" w:rsidR="008F3833" w:rsidRPr="000C63CB" w:rsidRDefault="008F3833" w:rsidP="008F383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C63CB">
              <w:rPr>
                <w:rFonts w:ascii="Arial" w:hAnsi="Arial" w:cs="Arial"/>
                <w:color w:val="000000" w:themeColor="text1"/>
                <w:sz w:val="18"/>
                <w:szCs w:val="18"/>
              </w:rPr>
              <w:t>6. Support of beam correspondence of the DL/UL of the access link at NCR-</w:t>
            </w:r>
            <w:proofErr w:type="spellStart"/>
            <w:r w:rsidRPr="000C63CB">
              <w:rPr>
                <w:rFonts w:ascii="Arial" w:hAnsi="Arial" w:cs="Arial"/>
                <w:color w:val="000000" w:themeColor="text1"/>
                <w:sz w:val="18"/>
                <w:szCs w:val="18"/>
              </w:rPr>
              <w:t>Fwd</w:t>
            </w:r>
            <w:proofErr w:type="spellEnd"/>
          </w:p>
          <w:p w14:paraId="5B5886CD" w14:textId="77777777" w:rsidR="008F3833" w:rsidRPr="000C63CB" w:rsidRDefault="008F3833" w:rsidP="008F383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C63CB">
              <w:rPr>
                <w:rFonts w:ascii="Arial" w:hAnsi="Arial" w:cs="Arial"/>
                <w:color w:val="000000" w:themeColor="text1"/>
                <w:sz w:val="18"/>
                <w:szCs w:val="18"/>
              </w:rPr>
              <w:t>7.Support periodic beam indication for access link</w:t>
            </w:r>
          </w:p>
          <w:p w14:paraId="6E383E5C" w14:textId="77777777" w:rsidR="008F3833" w:rsidRPr="000C63CB" w:rsidRDefault="008F3833" w:rsidP="008F383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C63CB">
              <w:rPr>
                <w:rFonts w:ascii="Arial" w:hAnsi="Arial" w:cs="Arial"/>
                <w:color w:val="000000" w:themeColor="text1"/>
                <w:sz w:val="18"/>
                <w:szCs w:val="18"/>
              </w:rPr>
              <w:t>8. Priority flag for periodic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D5218" w14:textId="77777777" w:rsidR="008F3833" w:rsidRPr="000C63CB" w:rsidRDefault="008F3833" w:rsidP="008F383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35A88" w14:textId="3E341E20" w:rsidR="008F3833" w:rsidRPr="000C63CB" w:rsidRDefault="008F3833" w:rsidP="008F383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E455DB">
              <w:rPr>
                <w:rFonts w:cs="Arial"/>
                <w:strike/>
                <w:color w:val="FF0000"/>
                <w:szCs w:val="18"/>
                <w:lang w:eastAsia="zh-CN"/>
              </w:rPr>
              <w:t>N/A</w:t>
            </w:r>
            <w:r w:rsidRPr="00E455DB">
              <w:rPr>
                <w:rFonts w:cs="Arial"/>
                <w:color w:val="FF0000"/>
                <w:szCs w:val="18"/>
                <w:lang w:eastAsia="zh-CN"/>
              </w:rPr>
              <w:t xml:space="preserve"> 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4D7F7" w14:textId="42A6DF70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455DB">
              <w:rPr>
                <w:rFonts w:cs="Arial"/>
                <w:strike/>
                <w:color w:val="FF0000"/>
                <w:szCs w:val="18"/>
                <w:lang w:eastAsia="zh-CN"/>
              </w:rPr>
              <w:t>Yes</w:t>
            </w:r>
            <w:r w:rsidRPr="00E455DB">
              <w:rPr>
                <w:rFonts w:cs="Arial"/>
                <w:color w:val="FF0000"/>
                <w:szCs w:val="18"/>
                <w:lang w:eastAsia="zh-CN"/>
              </w:rPr>
              <w:t xml:space="preserve"> 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E004A" w14:textId="77777777" w:rsidR="008F3833" w:rsidRPr="000C63CB" w:rsidRDefault="008F3833" w:rsidP="008F383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 xml:space="preserve">NCR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DDD64" w14:textId="77777777" w:rsidR="008F3833" w:rsidRPr="000C63CB" w:rsidRDefault="008F3833" w:rsidP="008F383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Per NCR-MT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31C3F" w14:textId="77777777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F6B57" w14:textId="77777777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5A2E7" w14:textId="77777777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73789" w14:textId="77777777" w:rsidR="008F3833" w:rsidRPr="000C63CB" w:rsidRDefault="008F3833" w:rsidP="008F3833">
            <w:pPr>
              <w:pStyle w:val="maintext"/>
              <w:spacing w:line="240" w:lineRule="auto"/>
              <w:ind w:firstLineChars="0" w:firstLine="0"/>
              <w:jc w:val="left"/>
              <w:rPr>
                <w:rFonts w:cs="Arial"/>
                <w:color w:val="000000" w:themeColor="text1"/>
                <w:szCs w:val="18"/>
              </w:rPr>
            </w:pPr>
            <w:proofErr w:type="gramStart"/>
            <w:r w:rsidRPr="000C63CB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A</w:t>
            </w:r>
            <w:proofErr w:type="gramEnd"/>
            <w:r w:rsidRPr="000C63CB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NCR-MT that includes </w:t>
            </w:r>
            <w:proofErr w:type="spellStart"/>
            <w:r w:rsidRPr="000C63CB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eastAsia="zh-CN"/>
              </w:rPr>
              <w:t>ncr-NodeIndication</w:t>
            </w:r>
            <w:proofErr w:type="spellEnd"/>
            <w:r w:rsidRPr="000C63CB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in RRC Setup Complete must support FG 43-1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A3E6A" w14:textId="77777777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 xml:space="preserve">Optional without capability </w:t>
            </w:r>
            <w:proofErr w:type="spellStart"/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signaling</w:t>
            </w:r>
            <w:proofErr w:type="spellEnd"/>
          </w:p>
        </w:tc>
      </w:tr>
      <w:tr w:rsidR="008F3833" w:rsidRPr="000C63CB" w14:paraId="78F6F588" w14:textId="77777777" w:rsidTr="00A733F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1BD6C" w14:textId="77777777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 xml:space="preserve">43. </w:t>
            </w:r>
            <w:proofErr w:type="spellStart"/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NR_netcon_repeater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CA8EF" w14:textId="77777777" w:rsidR="008F3833" w:rsidRPr="000C63CB" w:rsidRDefault="008F3833" w:rsidP="008F383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43-3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9A45A" w14:textId="77777777" w:rsidR="008F3833" w:rsidRPr="000C63CB" w:rsidRDefault="008F3833" w:rsidP="008F383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Aperiodic beam indication for access link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2EE22" w14:textId="77777777" w:rsidR="008F3833" w:rsidRPr="000C63CB" w:rsidRDefault="008F3833" w:rsidP="008F383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0C63CB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1.Support aperiodic beam indication for access link</w:t>
            </w:r>
          </w:p>
          <w:p w14:paraId="7B06553B" w14:textId="77777777" w:rsidR="008F3833" w:rsidRPr="000C63CB" w:rsidRDefault="008F3833" w:rsidP="008F383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0C63CB">
              <w:rPr>
                <w:rFonts w:cs="Arial"/>
                <w:color w:val="000000" w:themeColor="text1"/>
                <w:sz w:val="18"/>
                <w:szCs w:val="18"/>
              </w:rPr>
              <w:t xml:space="preserve">2. </w:t>
            </w:r>
            <w:r w:rsidRPr="000C63CB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Supported slot-offset k values for reference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0B231" w14:textId="77777777" w:rsidR="008F3833" w:rsidRPr="000C63CB" w:rsidRDefault="008F3833" w:rsidP="008F383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43-1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0E215" w14:textId="41659710" w:rsidR="008F3833" w:rsidRPr="000C63CB" w:rsidRDefault="008F3833" w:rsidP="008F383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E455DB">
              <w:rPr>
                <w:rFonts w:cs="Arial"/>
                <w:strike/>
                <w:color w:val="FF0000"/>
                <w:szCs w:val="18"/>
                <w:lang w:eastAsia="zh-CN"/>
              </w:rPr>
              <w:t>N/A</w:t>
            </w:r>
            <w:r w:rsidRPr="00E455DB">
              <w:rPr>
                <w:rFonts w:cs="Arial"/>
                <w:color w:val="FF0000"/>
                <w:szCs w:val="18"/>
                <w:lang w:eastAsia="zh-CN"/>
              </w:rPr>
              <w:t xml:space="preserve"> 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E2921" w14:textId="3587877F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455DB">
              <w:rPr>
                <w:rFonts w:cs="Arial"/>
                <w:strike/>
                <w:color w:val="FF0000"/>
                <w:szCs w:val="18"/>
                <w:lang w:eastAsia="zh-CN"/>
              </w:rPr>
              <w:t>Yes</w:t>
            </w:r>
            <w:r w:rsidRPr="00E455DB">
              <w:rPr>
                <w:rFonts w:cs="Arial"/>
                <w:color w:val="FF0000"/>
                <w:szCs w:val="18"/>
                <w:lang w:eastAsia="zh-CN"/>
              </w:rPr>
              <w:t xml:space="preserve"> 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CA73D" w14:textId="77777777" w:rsidR="008F3833" w:rsidRPr="000C63CB" w:rsidRDefault="008F3833" w:rsidP="008F383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NCR-MT cannot decode the aperiodic beam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8973E" w14:textId="77777777" w:rsidR="008F3833" w:rsidRPr="000C63CB" w:rsidRDefault="008F3833" w:rsidP="008F383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Per NCR-MT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EF552" w14:textId="77777777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635C9" w14:textId="77777777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A488B" w14:textId="77777777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DE551" w14:textId="77777777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Component 2 candidate values:</w:t>
            </w:r>
          </w:p>
          <w:p w14:paraId="25E3590D" w14:textId="77777777" w:rsidR="008F3833" w:rsidRPr="000C63CB" w:rsidRDefault="008F3833" w:rsidP="008F3833">
            <w:pPr>
              <w:pStyle w:val="TAL"/>
              <w:numPr>
                <w:ilvl w:val="0"/>
                <w:numId w:val="59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</w:rPr>
              <w:t>15 kHz: {</w:t>
            </w:r>
            <w:r w:rsidRPr="000C63CB">
              <w:rPr>
                <w:rFonts w:cs="Arial"/>
                <w:color w:val="000000" w:themeColor="text1"/>
                <w:szCs w:val="18"/>
                <w:highlight w:val="yellow"/>
              </w:rPr>
              <w:t>[0,]</w:t>
            </w:r>
            <w:r w:rsidRPr="000C63CB">
              <w:rPr>
                <w:rFonts w:cs="Arial"/>
                <w:color w:val="000000" w:themeColor="text1"/>
                <w:szCs w:val="18"/>
              </w:rPr>
              <w:t xml:space="preserve"> 1 </w:t>
            </w:r>
            <w:r w:rsidRPr="000C63CB">
              <w:rPr>
                <w:rFonts w:cs="Arial"/>
                <w:color w:val="000000" w:themeColor="text1"/>
                <w:szCs w:val="18"/>
                <w:highlight w:val="yellow"/>
              </w:rPr>
              <w:t>[, 2,3,4]</w:t>
            </w:r>
            <w:r w:rsidRPr="000C63CB">
              <w:rPr>
                <w:rFonts w:cs="Arial"/>
                <w:color w:val="000000" w:themeColor="text1"/>
                <w:szCs w:val="18"/>
              </w:rPr>
              <w:t>}</w:t>
            </w:r>
          </w:p>
          <w:p w14:paraId="1DDC0E88" w14:textId="77777777" w:rsidR="008F3833" w:rsidRPr="000C63CB" w:rsidRDefault="008F3833" w:rsidP="008F3833">
            <w:pPr>
              <w:pStyle w:val="TAL"/>
              <w:numPr>
                <w:ilvl w:val="0"/>
                <w:numId w:val="59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</w:rPr>
              <w:t>30 kHz: {</w:t>
            </w:r>
            <w:r w:rsidRPr="000C63CB">
              <w:rPr>
                <w:rFonts w:cs="Arial"/>
                <w:color w:val="000000" w:themeColor="text1"/>
                <w:szCs w:val="18"/>
                <w:highlight w:val="yellow"/>
              </w:rPr>
              <w:t>[0,]</w:t>
            </w:r>
            <w:r w:rsidRPr="000C63CB">
              <w:rPr>
                <w:rFonts w:cs="Arial"/>
                <w:color w:val="000000" w:themeColor="text1"/>
                <w:szCs w:val="18"/>
              </w:rPr>
              <w:t xml:space="preserve">1 </w:t>
            </w:r>
            <w:r w:rsidRPr="000C63CB">
              <w:rPr>
                <w:rFonts w:cs="Arial"/>
                <w:color w:val="000000" w:themeColor="text1"/>
                <w:szCs w:val="18"/>
                <w:highlight w:val="yellow"/>
              </w:rPr>
              <w:t>[, 2,3,4]</w:t>
            </w:r>
            <w:r w:rsidRPr="000C63CB">
              <w:rPr>
                <w:rFonts w:cs="Arial"/>
                <w:color w:val="000000" w:themeColor="text1"/>
                <w:szCs w:val="18"/>
              </w:rPr>
              <w:t>}</w:t>
            </w:r>
          </w:p>
          <w:p w14:paraId="1E2643D6" w14:textId="77777777" w:rsidR="008F3833" w:rsidRPr="000C63CB" w:rsidRDefault="008F3833" w:rsidP="008F3833">
            <w:pPr>
              <w:pStyle w:val="TAL"/>
              <w:numPr>
                <w:ilvl w:val="0"/>
                <w:numId w:val="59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</w:rPr>
              <w:t>60 kHz: {</w:t>
            </w:r>
            <w:r w:rsidRPr="000C63CB">
              <w:rPr>
                <w:rFonts w:cs="Arial"/>
                <w:color w:val="000000" w:themeColor="text1"/>
                <w:szCs w:val="18"/>
                <w:highlight w:val="yellow"/>
              </w:rPr>
              <w:t>[0,]</w:t>
            </w:r>
            <w:r w:rsidRPr="000C63CB">
              <w:rPr>
                <w:rFonts w:cs="Arial"/>
                <w:color w:val="000000" w:themeColor="text1"/>
                <w:szCs w:val="18"/>
              </w:rPr>
              <w:t xml:space="preserve">1, 2 </w:t>
            </w:r>
            <w:r w:rsidRPr="000C63CB">
              <w:rPr>
                <w:rFonts w:cs="Arial"/>
                <w:color w:val="000000" w:themeColor="text1"/>
                <w:szCs w:val="18"/>
                <w:highlight w:val="yellow"/>
              </w:rPr>
              <w:t>[ ,3,4]</w:t>
            </w:r>
            <w:r w:rsidRPr="000C63CB">
              <w:rPr>
                <w:rFonts w:cs="Arial"/>
                <w:color w:val="000000" w:themeColor="text1"/>
                <w:szCs w:val="18"/>
              </w:rPr>
              <w:t>}</w:t>
            </w:r>
          </w:p>
          <w:p w14:paraId="3D0526B5" w14:textId="77777777" w:rsidR="008F3833" w:rsidRPr="000C63CB" w:rsidRDefault="008F3833" w:rsidP="008F3833">
            <w:pPr>
              <w:pStyle w:val="TAL"/>
              <w:numPr>
                <w:ilvl w:val="0"/>
                <w:numId w:val="59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</w:rPr>
              <w:t>120 kHz: {</w:t>
            </w:r>
            <w:r w:rsidRPr="000C63CB">
              <w:rPr>
                <w:rFonts w:cs="Arial"/>
                <w:color w:val="000000" w:themeColor="text1"/>
                <w:szCs w:val="18"/>
                <w:highlight w:val="yellow"/>
              </w:rPr>
              <w:t>[0,]</w:t>
            </w:r>
            <w:r w:rsidRPr="000C63CB">
              <w:rPr>
                <w:rFonts w:cs="Arial"/>
                <w:color w:val="000000" w:themeColor="text1"/>
                <w:szCs w:val="18"/>
              </w:rPr>
              <w:t xml:space="preserve">1, 2 </w:t>
            </w:r>
            <w:r w:rsidRPr="000C63CB">
              <w:rPr>
                <w:rFonts w:cs="Arial"/>
                <w:color w:val="000000" w:themeColor="text1"/>
                <w:szCs w:val="18"/>
                <w:highlight w:val="yellow"/>
              </w:rPr>
              <w:t>[, 3,4]</w:t>
            </w:r>
            <w:r w:rsidRPr="000C63CB">
              <w:rPr>
                <w:rFonts w:cs="Arial"/>
                <w:color w:val="000000" w:themeColor="text1"/>
                <w:szCs w:val="18"/>
              </w:rPr>
              <w:t>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ACFEA" w14:textId="77777777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 xml:space="preserve">Optional with capability </w:t>
            </w:r>
            <w:proofErr w:type="spellStart"/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signaling</w:t>
            </w:r>
            <w:proofErr w:type="spellEnd"/>
          </w:p>
        </w:tc>
      </w:tr>
      <w:tr w:rsidR="008F3833" w:rsidRPr="000C63CB" w14:paraId="14E984D1" w14:textId="77777777" w:rsidTr="00A733F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66515" w14:textId="77777777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 xml:space="preserve">43. </w:t>
            </w:r>
            <w:proofErr w:type="spellStart"/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NR_netcon_repeater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0A814" w14:textId="77777777" w:rsidR="008F3833" w:rsidRPr="000C63CB" w:rsidRDefault="008F3833" w:rsidP="008F383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43-4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CCBC1" w14:textId="77777777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Semi-persistent beam indication for access link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15F57" w14:textId="77777777" w:rsidR="008F3833" w:rsidRPr="000C63CB" w:rsidRDefault="008F3833" w:rsidP="008F3833">
            <w:pPr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0C63CB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1.Support semi-persistent beam indication for access link</w:t>
            </w:r>
          </w:p>
          <w:p w14:paraId="0FA36E3E" w14:textId="77777777" w:rsidR="008F3833" w:rsidRPr="000C63CB" w:rsidRDefault="008F3833" w:rsidP="008F3833">
            <w:pPr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0C63CB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2. Priority flag for semi-persistent indication</w:t>
            </w:r>
          </w:p>
          <w:p w14:paraId="0BC8E7A4" w14:textId="77777777" w:rsidR="008F3833" w:rsidRPr="000C63CB" w:rsidRDefault="008F3833" w:rsidP="008F3833">
            <w:pPr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0C63CB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3.Support of </w:t>
            </w:r>
            <w:r w:rsidRPr="000C63CB">
              <w:rPr>
                <w:rFonts w:eastAsiaTheme="minorEastAsia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[temporary]</w:t>
            </w:r>
            <w:r w:rsidRPr="000C63CB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MAC CE override of the RRC configuration of the beam index(es) in semi-persistent beam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B2B03" w14:textId="77777777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43-1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DE0E9" w14:textId="7E191D52" w:rsidR="008F3833" w:rsidRPr="000C63CB" w:rsidRDefault="008F3833" w:rsidP="008F383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E455DB">
              <w:rPr>
                <w:rFonts w:cs="Arial"/>
                <w:strike/>
                <w:color w:val="FF0000"/>
                <w:szCs w:val="18"/>
                <w:lang w:eastAsia="zh-CN"/>
              </w:rPr>
              <w:t>N/A</w:t>
            </w:r>
            <w:r w:rsidRPr="00E455DB">
              <w:rPr>
                <w:rFonts w:cs="Arial"/>
                <w:color w:val="FF0000"/>
                <w:szCs w:val="18"/>
                <w:lang w:eastAsia="zh-CN"/>
              </w:rPr>
              <w:t xml:space="preserve"> 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A4E26" w14:textId="612005A0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455DB">
              <w:rPr>
                <w:rFonts w:cs="Arial"/>
                <w:strike/>
                <w:color w:val="FF0000"/>
                <w:szCs w:val="18"/>
                <w:lang w:eastAsia="zh-CN"/>
              </w:rPr>
              <w:t>Yes</w:t>
            </w:r>
            <w:r w:rsidRPr="00E455DB">
              <w:rPr>
                <w:rFonts w:cs="Arial"/>
                <w:color w:val="FF0000"/>
                <w:szCs w:val="18"/>
                <w:lang w:eastAsia="zh-CN"/>
              </w:rPr>
              <w:t xml:space="preserve"> 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4B2E3" w14:textId="77777777" w:rsidR="008F3833" w:rsidRPr="000C63CB" w:rsidRDefault="008F3833" w:rsidP="008F383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NCR-MT cannot decode the semi-persistent beam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F9951" w14:textId="77777777" w:rsidR="008F3833" w:rsidRPr="000C63CB" w:rsidRDefault="008F3833" w:rsidP="008F383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Per NCR-MT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96CA6" w14:textId="77777777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A0D4B" w14:textId="77777777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CF328" w14:textId="77777777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8F136" w14:textId="77777777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AA0DA" w14:textId="77777777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 xml:space="preserve">Optional with capability </w:t>
            </w:r>
            <w:proofErr w:type="spellStart"/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signaling</w:t>
            </w:r>
            <w:proofErr w:type="spellEnd"/>
          </w:p>
        </w:tc>
      </w:tr>
      <w:tr w:rsidR="008F3833" w:rsidRPr="000C63CB" w14:paraId="09D29EC6" w14:textId="77777777" w:rsidTr="00A733F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9138D" w14:textId="77777777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 xml:space="preserve">43. </w:t>
            </w:r>
            <w:proofErr w:type="spellStart"/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NR_netcon_repeater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FE8F4" w14:textId="77777777" w:rsidR="008F3833" w:rsidRPr="000C63CB" w:rsidRDefault="008F3833" w:rsidP="008F383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43-5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8C596" w14:textId="77777777" w:rsidR="008F3833" w:rsidRPr="000C63CB" w:rsidRDefault="008F3833" w:rsidP="008F383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Simultaneous UL transmission of backhaul link and C-link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0E961" w14:textId="77777777" w:rsidR="008F3833" w:rsidRPr="000C63CB" w:rsidRDefault="008F3833" w:rsidP="008F383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0C63CB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1. Simultaneous UL transmission of backhaul link and C-link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5F892" w14:textId="77777777" w:rsidR="008F3833" w:rsidRPr="000C63CB" w:rsidRDefault="008F3833" w:rsidP="008F383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43-1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DB3B5" w14:textId="12402C4F" w:rsidR="008F3833" w:rsidRPr="000C63CB" w:rsidRDefault="008F3833" w:rsidP="008F383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E455DB">
              <w:rPr>
                <w:rFonts w:cs="Arial"/>
                <w:strike/>
                <w:color w:val="FF0000"/>
                <w:szCs w:val="18"/>
                <w:lang w:eastAsia="zh-CN"/>
              </w:rPr>
              <w:t>N/A</w:t>
            </w:r>
            <w:r w:rsidRPr="00E455DB">
              <w:rPr>
                <w:rFonts w:cs="Arial"/>
                <w:color w:val="FF0000"/>
                <w:szCs w:val="18"/>
                <w:lang w:eastAsia="zh-CN"/>
              </w:rPr>
              <w:t xml:space="preserve"> 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40937" w14:textId="1F4CEA0D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455DB">
              <w:rPr>
                <w:rFonts w:cs="Arial"/>
                <w:strike/>
                <w:color w:val="FF0000"/>
                <w:szCs w:val="18"/>
                <w:lang w:eastAsia="zh-CN"/>
              </w:rPr>
              <w:t>Yes</w:t>
            </w:r>
            <w:r w:rsidRPr="00E455DB">
              <w:rPr>
                <w:rFonts w:cs="Arial"/>
                <w:color w:val="FF0000"/>
                <w:szCs w:val="18"/>
                <w:lang w:eastAsia="zh-CN"/>
              </w:rPr>
              <w:t xml:space="preserve"> 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22A05" w14:textId="77777777" w:rsidR="008F3833" w:rsidRPr="000C63CB" w:rsidRDefault="008F3833" w:rsidP="008F383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 xml:space="preserve">NCR only supports </w:t>
            </w:r>
            <w:proofErr w:type="spellStart"/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TDMed</w:t>
            </w:r>
            <w:proofErr w:type="spellEnd"/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 xml:space="preserve"> UL transmission of C-link and backhaul link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2CDA5" w14:textId="77777777" w:rsidR="008F3833" w:rsidRPr="000C63CB" w:rsidRDefault="008F3833" w:rsidP="008F383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Per NCR-MT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805E3" w14:textId="77777777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6B23B" w14:textId="77777777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02FF6" w14:textId="77777777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CE8DA" w14:textId="77777777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DD008" w14:textId="77777777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 xml:space="preserve">Optional with capability </w:t>
            </w:r>
            <w:proofErr w:type="spellStart"/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signaling</w:t>
            </w:r>
            <w:proofErr w:type="spellEnd"/>
          </w:p>
        </w:tc>
      </w:tr>
      <w:tr w:rsidR="008F3833" w:rsidRPr="000C63CB" w14:paraId="3891A7E5" w14:textId="77777777" w:rsidTr="00A733F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1B990" w14:textId="77777777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 xml:space="preserve">43. </w:t>
            </w:r>
            <w:proofErr w:type="spellStart"/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NR_netcon_repeater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8CCE3" w14:textId="77777777" w:rsidR="008F3833" w:rsidRPr="000C63CB" w:rsidRDefault="008F3833" w:rsidP="008F383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43-6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8F8CF" w14:textId="77777777" w:rsidR="008F3833" w:rsidRPr="000C63CB" w:rsidRDefault="008F3833" w:rsidP="008F383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Dedicated signalling for backhaul link beam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DD697" w14:textId="77777777" w:rsidR="008F3833" w:rsidRPr="000C63CB" w:rsidRDefault="008F3833" w:rsidP="008F383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0C63CB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 xml:space="preserve">1. Support dedicated </w:t>
            </w:r>
            <w:proofErr w:type="spellStart"/>
            <w:r w:rsidRPr="000C63CB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signalling</w:t>
            </w:r>
            <w:proofErr w:type="spellEnd"/>
            <w:r w:rsidRPr="000C63CB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 xml:space="preserve"> for backhaul link beam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E644D" w14:textId="77777777" w:rsidR="008F3833" w:rsidRPr="000C63CB" w:rsidRDefault="008F3833" w:rsidP="008F383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43-1, 43-8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ACB24" w14:textId="0E10DFA0" w:rsidR="008F3833" w:rsidRPr="000C63CB" w:rsidRDefault="008F3833" w:rsidP="008F383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E455DB">
              <w:rPr>
                <w:rFonts w:cs="Arial"/>
                <w:strike/>
                <w:color w:val="FF0000"/>
                <w:szCs w:val="18"/>
                <w:lang w:eastAsia="zh-CN"/>
              </w:rPr>
              <w:t>N/A</w:t>
            </w:r>
            <w:r w:rsidRPr="00E455DB">
              <w:rPr>
                <w:rFonts w:cs="Arial"/>
                <w:color w:val="FF0000"/>
                <w:szCs w:val="18"/>
                <w:lang w:eastAsia="zh-CN"/>
              </w:rPr>
              <w:t xml:space="preserve"> 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016DF" w14:textId="4B00EA5E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455DB">
              <w:rPr>
                <w:rFonts w:cs="Arial"/>
                <w:strike/>
                <w:color w:val="FF0000"/>
                <w:szCs w:val="18"/>
                <w:lang w:eastAsia="zh-CN"/>
              </w:rPr>
              <w:t>Yes</w:t>
            </w:r>
            <w:r w:rsidRPr="00E455DB">
              <w:rPr>
                <w:rFonts w:cs="Arial"/>
                <w:color w:val="FF0000"/>
                <w:szCs w:val="18"/>
                <w:lang w:eastAsia="zh-CN"/>
              </w:rPr>
              <w:t xml:space="preserve"> 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A26FA" w14:textId="77777777" w:rsidR="008F3833" w:rsidRPr="000C63CB" w:rsidRDefault="008F3833" w:rsidP="008F383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Dedicated signalling for backhaul link beam indication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626FA" w14:textId="77777777" w:rsidR="008F3833" w:rsidRPr="000C63CB" w:rsidRDefault="008F3833" w:rsidP="008F383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Per NCR-MT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21CB7" w14:textId="77777777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44E6F" w14:textId="77777777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1A368" w14:textId="77777777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6B7A1" w14:textId="77777777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highlight w:val="yellow"/>
                <w:lang w:eastAsia="zh-CN"/>
              </w:rPr>
              <w:t>[Component candidate values: {Rel-15/16, Rel-17, both}]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F7613" w14:textId="77777777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 xml:space="preserve">Optional with capability </w:t>
            </w:r>
            <w:proofErr w:type="spellStart"/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signaling</w:t>
            </w:r>
            <w:proofErr w:type="spellEnd"/>
          </w:p>
        </w:tc>
      </w:tr>
      <w:tr w:rsidR="008F3833" w:rsidRPr="000C63CB" w14:paraId="38728B7A" w14:textId="77777777" w:rsidTr="00A733F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2D2BC" w14:textId="77777777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 xml:space="preserve">43. </w:t>
            </w:r>
            <w:proofErr w:type="spellStart"/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NR_netcon_repeater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B4846" w14:textId="77777777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43-8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04DF7" w14:textId="77777777" w:rsidR="008F3833" w:rsidRPr="000C63CB" w:rsidRDefault="008F3833" w:rsidP="008F383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strike/>
                <w:color w:val="000000" w:themeColor="text1"/>
                <w:sz w:val="18"/>
                <w:szCs w:val="18"/>
                <w:lang w:eastAsia="zh-CN"/>
              </w:rPr>
            </w:pPr>
            <w:r w:rsidRPr="000C63CB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Adaptive beam for NCR </w:t>
            </w:r>
            <w:proofErr w:type="gramStart"/>
            <w:r w:rsidRPr="000C63CB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backhaul</w:t>
            </w:r>
            <w:proofErr w:type="gramEnd"/>
            <w:r w:rsidRPr="000C63CB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link/C-link</w:t>
            </w:r>
          </w:p>
          <w:p w14:paraId="274BE0D6" w14:textId="77777777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D3EFF" w14:textId="77777777" w:rsidR="008F3833" w:rsidRPr="000C63CB" w:rsidRDefault="008F3833" w:rsidP="008F3833">
            <w:pPr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</w:pPr>
            <w:r w:rsidRPr="000C63CB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Support of backhaul link beam determination based on predefined rule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67A88" w14:textId="77777777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43-1</w:t>
            </w:r>
            <w:r w:rsidRPr="000C63CB">
              <w:rPr>
                <w:rFonts w:cs="Arial"/>
                <w:color w:val="000000" w:themeColor="text1"/>
                <w:szCs w:val="18"/>
              </w:rPr>
              <w:t>, 2-2,2-4, 2-4a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7683B" w14:textId="17E14040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E455DB">
              <w:rPr>
                <w:rFonts w:cs="Arial"/>
                <w:strike/>
                <w:color w:val="FF0000"/>
                <w:szCs w:val="18"/>
                <w:lang w:eastAsia="zh-CN"/>
              </w:rPr>
              <w:t>N/A</w:t>
            </w:r>
            <w:r w:rsidRPr="00E455DB">
              <w:rPr>
                <w:rFonts w:cs="Arial"/>
                <w:color w:val="FF0000"/>
                <w:szCs w:val="18"/>
                <w:lang w:eastAsia="zh-CN"/>
              </w:rPr>
              <w:t xml:space="preserve"> 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67B73" w14:textId="1113284F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E455DB">
              <w:rPr>
                <w:rFonts w:cs="Arial"/>
                <w:strike/>
                <w:color w:val="FF0000"/>
                <w:szCs w:val="18"/>
                <w:lang w:eastAsia="zh-CN"/>
              </w:rPr>
              <w:t>Yes</w:t>
            </w:r>
            <w:r w:rsidRPr="00E455DB">
              <w:rPr>
                <w:rFonts w:cs="Arial"/>
                <w:color w:val="FF0000"/>
                <w:szCs w:val="18"/>
                <w:lang w:eastAsia="zh-CN"/>
              </w:rPr>
              <w:t xml:space="preserve"> 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AA05B" w14:textId="77777777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The beam for backhaul link and C-link is fixed.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671AA" w14:textId="77777777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Per NCR-MT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35FD9" w14:textId="77777777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0E08B" w14:textId="77777777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33719" w14:textId="77777777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584A3" w14:textId="77777777" w:rsidR="008F3833" w:rsidRPr="000C63CB" w:rsidRDefault="008F3833" w:rsidP="008F383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0C63CB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FFS: Component candidate values: {Rel-15/16, Rel-17, both}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E30CA" w14:textId="77777777" w:rsidR="008F3833" w:rsidRPr="000C63CB" w:rsidRDefault="008F3833" w:rsidP="008F383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 xml:space="preserve">Optional with capability </w:t>
            </w:r>
            <w:proofErr w:type="spellStart"/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7C9DEC3A" w14:textId="77777777" w:rsidR="008F3833" w:rsidRDefault="008F3833" w:rsidP="00C10EAF">
      <w:pPr>
        <w:rPr>
          <w:b/>
        </w:rPr>
      </w:pPr>
    </w:p>
    <w:p w14:paraId="5F3B95C9" w14:textId="5A3EC0B7" w:rsidR="00C10EAF" w:rsidRDefault="007F2981" w:rsidP="00B9024D">
      <w:pPr>
        <w:rPr>
          <w:lang w:eastAsia="x-none"/>
        </w:rPr>
      </w:pPr>
      <w:r w:rsidRPr="007F2981">
        <w:rPr>
          <w:rFonts w:ascii="Calibri" w:hAnsi="Calibri" w:cs="Arial"/>
          <w:b/>
          <w:highlight w:val="green"/>
        </w:rPr>
        <w:t>Agreement</w:t>
      </w:r>
      <w:r w:rsidR="00C10EAF" w:rsidRPr="007F2981">
        <w:rPr>
          <w:rFonts w:ascii="Calibri" w:hAnsi="Calibri" w:cs="Arial"/>
          <w:b/>
          <w:highlight w:val="green"/>
        </w:rPr>
        <w:t>:</w:t>
      </w:r>
      <w:r w:rsidR="00C10EAF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0"/>
        <w:gridCol w:w="554"/>
        <w:gridCol w:w="2910"/>
        <w:gridCol w:w="3556"/>
        <w:gridCol w:w="555"/>
        <w:gridCol w:w="799"/>
        <w:gridCol w:w="799"/>
        <w:gridCol w:w="3749"/>
        <w:gridCol w:w="1124"/>
        <w:gridCol w:w="447"/>
        <w:gridCol w:w="447"/>
        <w:gridCol w:w="527"/>
        <w:gridCol w:w="2390"/>
        <w:gridCol w:w="2404"/>
      </w:tblGrid>
      <w:tr w:rsidR="00E455DB" w:rsidRPr="000C63CB" w14:paraId="7411933E" w14:textId="77777777" w:rsidTr="004F281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35E72" w14:textId="77777777" w:rsidR="00E455DB" w:rsidRPr="000C63CB" w:rsidRDefault="00E455DB" w:rsidP="00E455D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lastRenderedPageBreak/>
              <w:t xml:space="preserve">43. </w:t>
            </w:r>
            <w:proofErr w:type="spellStart"/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NR_netcon_repeater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AEF1E" w14:textId="77777777" w:rsidR="00E455DB" w:rsidRPr="000C63CB" w:rsidRDefault="00E455DB" w:rsidP="00E455DB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43-3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4121D" w14:textId="77777777" w:rsidR="00E455DB" w:rsidRPr="000C63CB" w:rsidRDefault="00E455DB" w:rsidP="00E455D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Aperiodic beam indication for access link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7AF8F" w14:textId="77777777" w:rsidR="00E455DB" w:rsidRPr="000C63CB" w:rsidRDefault="00E455DB" w:rsidP="00E455DB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0C63CB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1.Support aperiodic beam indication for access link</w:t>
            </w:r>
          </w:p>
          <w:p w14:paraId="2C66F6AA" w14:textId="77777777" w:rsidR="00E455DB" w:rsidRPr="000C63CB" w:rsidRDefault="00E455DB" w:rsidP="00E455DB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0C63CB">
              <w:rPr>
                <w:rFonts w:cs="Arial"/>
                <w:color w:val="000000" w:themeColor="text1"/>
                <w:sz w:val="18"/>
                <w:szCs w:val="18"/>
              </w:rPr>
              <w:t xml:space="preserve">2. </w:t>
            </w:r>
            <w:r w:rsidRPr="000C63CB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Supported slot-offset k values for reference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19906" w14:textId="77777777" w:rsidR="00E455DB" w:rsidRPr="000C63CB" w:rsidRDefault="00E455DB" w:rsidP="00E455DB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43-1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836AD" w14:textId="32F097E0" w:rsidR="00E455DB" w:rsidRPr="000C63CB" w:rsidRDefault="00E455DB" w:rsidP="00E455D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E455DB">
              <w:rPr>
                <w:rFonts w:cs="Arial"/>
                <w:strike/>
                <w:color w:val="FF0000"/>
                <w:szCs w:val="18"/>
                <w:lang w:eastAsia="zh-CN"/>
              </w:rPr>
              <w:t>N/A</w:t>
            </w:r>
            <w:r w:rsidRPr="00E455DB">
              <w:rPr>
                <w:rFonts w:cs="Arial"/>
                <w:color w:val="FF0000"/>
                <w:szCs w:val="18"/>
                <w:lang w:eastAsia="zh-CN"/>
              </w:rPr>
              <w:t xml:space="preserve"> 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646DE" w14:textId="26F8F4DC" w:rsidR="00E455DB" w:rsidRPr="000C63CB" w:rsidRDefault="00E455DB" w:rsidP="00E455D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455DB">
              <w:rPr>
                <w:rFonts w:cs="Arial"/>
                <w:strike/>
                <w:color w:val="FF0000"/>
                <w:szCs w:val="18"/>
                <w:lang w:eastAsia="zh-CN"/>
              </w:rPr>
              <w:t>Yes</w:t>
            </w:r>
            <w:r w:rsidRPr="00E455DB">
              <w:rPr>
                <w:rFonts w:cs="Arial"/>
                <w:color w:val="FF0000"/>
                <w:szCs w:val="18"/>
                <w:lang w:eastAsia="zh-CN"/>
              </w:rPr>
              <w:t xml:space="preserve"> 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97915" w14:textId="77777777" w:rsidR="00E455DB" w:rsidRPr="000C63CB" w:rsidRDefault="00E455DB" w:rsidP="00E455DB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NCR-MT cannot decode the aperiodic beam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6EA94" w14:textId="77777777" w:rsidR="00E455DB" w:rsidRPr="000C63CB" w:rsidRDefault="00E455DB" w:rsidP="00E455D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Per NCR-MT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20256" w14:textId="77777777" w:rsidR="00E455DB" w:rsidRPr="000C63CB" w:rsidRDefault="00E455DB" w:rsidP="00E455D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07D87" w14:textId="77777777" w:rsidR="00E455DB" w:rsidRPr="000C63CB" w:rsidRDefault="00E455DB" w:rsidP="00E455D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C672D" w14:textId="77777777" w:rsidR="00E455DB" w:rsidRPr="000C63CB" w:rsidRDefault="00E455DB" w:rsidP="00E455D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F1FF6" w14:textId="77777777" w:rsidR="00E455DB" w:rsidRPr="00E83BC9" w:rsidRDefault="00E455DB" w:rsidP="00E455D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E83BC9">
              <w:rPr>
                <w:rFonts w:cs="Arial"/>
                <w:color w:val="000000" w:themeColor="text1"/>
                <w:szCs w:val="18"/>
                <w:lang w:eastAsia="zh-CN"/>
              </w:rPr>
              <w:t>Component 2 candidate values:</w:t>
            </w:r>
          </w:p>
          <w:p w14:paraId="1CE9E873" w14:textId="77777777" w:rsidR="00E455DB" w:rsidRPr="00E83BC9" w:rsidRDefault="00E455DB" w:rsidP="00E455DB">
            <w:pPr>
              <w:pStyle w:val="TAL"/>
              <w:numPr>
                <w:ilvl w:val="0"/>
                <w:numId w:val="59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color w:val="000000" w:themeColor="text1"/>
                <w:szCs w:val="18"/>
              </w:rPr>
            </w:pPr>
            <w:r w:rsidRPr="00E83BC9">
              <w:rPr>
                <w:rFonts w:cs="Arial"/>
                <w:color w:val="000000" w:themeColor="text1"/>
                <w:szCs w:val="18"/>
              </w:rPr>
              <w:t>15 kHz: {</w:t>
            </w:r>
            <w:r w:rsidRPr="002A29F1">
              <w:rPr>
                <w:rFonts w:cs="Arial"/>
                <w:color w:val="000000" w:themeColor="text1"/>
                <w:szCs w:val="18"/>
                <w:highlight w:val="yellow"/>
              </w:rPr>
              <w:t>[0,]</w:t>
            </w:r>
            <w:r w:rsidRPr="00E83BC9">
              <w:rPr>
                <w:rFonts w:cs="Arial"/>
                <w:color w:val="000000" w:themeColor="text1"/>
                <w:szCs w:val="18"/>
              </w:rPr>
              <w:t xml:space="preserve"> 1 </w:t>
            </w:r>
            <w:r w:rsidRPr="00E83BC9">
              <w:rPr>
                <w:rFonts w:cs="Arial"/>
                <w:strike/>
                <w:color w:val="FF0000"/>
                <w:szCs w:val="18"/>
              </w:rPr>
              <w:t>[, 2,3,4]</w:t>
            </w:r>
            <w:r w:rsidRPr="00E83BC9">
              <w:rPr>
                <w:rFonts w:cs="Arial"/>
                <w:color w:val="000000" w:themeColor="text1"/>
                <w:szCs w:val="18"/>
              </w:rPr>
              <w:t>}</w:t>
            </w:r>
          </w:p>
          <w:p w14:paraId="54875393" w14:textId="77777777" w:rsidR="00E455DB" w:rsidRPr="00E83BC9" w:rsidRDefault="00E455DB" w:rsidP="00E455DB">
            <w:pPr>
              <w:pStyle w:val="TAL"/>
              <w:numPr>
                <w:ilvl w:val="0"/>
                <w:numId w:val="59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color w:val="000000" w:themeColor="text1"/>
                <w:szCs w:val="18"/>
              </w:rPr>
            </w:pPr>
            <w:r w:rsidRPr="00E83BC9">
              <w:rPr>
                <w:rFonts w:cs="Arial"/>
                <w:color w:val="000000" w:themeColor="text1"/>
                <w:szCs w:val="18"/>
              </w:rPr>
              <w:t>30 kHz: {</w:t>
            </w:r>
            <w:r w:rsidRPr="002A29F1">
              <w:rPr>
                <w:rFonts w:cs="Arial"/>
                <w:color w:val="000000" w:themeColor="text1"/>
                <w:szCs w:val="18"/>
                <w:highlight w:val="yellow"/>
              </w:rPr>
              <w:t>[0,]</w:t>
            </w:r>
            <w:r w:rsidRPr="00E83BC9">
              <w:rPr>
                <w:rFonts w:cs="Arial"/>
                <w:color w:val="000000" w:themeColor="text1"/>
                <w:szCs w:val="18"/>
              </w:rPr>
              <w:t xml:space="preserve">1 </w:t>
            </w:r>
            <w:r w:rsidRPr="00E83BC9">
              <w:rPr>
                <w:rFonts w:cs="Arial"/>
                <w:strike/>
                <w:color w:val="FF0000"/>
                <w:szCs w:val="18"/>
              </w:rPr>
              <w:t>[, 2,3,4]</w:t>
            </w:r>
            <w:r w:rsidRPr="00E83BC9">
              <w:rPr>
                <w:rFonts w:cs="Arial"/>
                <w:color w:val="000000" w:themeColor="text1"/>
                <w:szCs w:val="18"/>
              </w:rPr>
              <w:t>}</w:t>
            </w:r>
          </w:p>
          <w:p w14:paraId="669E1966" w14:textId="77777777" w:rsidR="00E455DB" w:rsidRPr="00E83BC9" w:rsidRDefault="00E455DB" w:rsidP="00E455DB">
            <w:pPr>
              <w:pStyle w:val="TAL"/>
              <w:numPr>
                <w:ilvl w:val="0"/>
                <w:numId w:val="59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color w:val="000000" w:themeColor="text1"/>
                <w:szCs w:val="18"/>
              </w:rPr>
            </w:pPr>
            <w:r w:rsidRPr="00E83BC9">
              <w:rPr>
                <w:rFonts w:cs="Arial"/>
                <w:color w:val="000000" w:themeColor="text1"/>
                <w:szCs w:val="18"/>
              </w:rPr>
              <w:t>60 kHz: {</w:t>
            </w:r>
            <w:r w:rsidRPr="002A29F1">
              <w:rPr>
                <w:rFonts w:cs="Arial"/>
                <w:color w:val="000000" w:themeColor="text1"/>
                <w:szCs w:val="18"/>
                <w:highlight w:val="yellow"/>
              </w:rPr>
              <w:t>[0,]</w:t>
            </w:r>
            <w:r w:rsidRPr="00E83BC9">
              <w:rPr>
                <w:rFonts w:cs="Arial"/>
                <w:color w:val="000000" w:themeColor="text1"/>
                <w:szCs w:val="18"/>
              </w:rPr>
              <w:t xml:space="preserve">1, 2 </w:t>
            </w:r>
            <w:r w:rsidRPr="00E83BC9">
              <w:rPr>
                <w:rFonts w:cs="Arial"/>
                <w:strike/>
                <w:color w:val="FF0000"/>
                <w:szCs w:val="18"/>
              </w:rPr>
              <w:t>[ ,3,4]</w:t>
            </w:r>
            <w:r w:rsidRPr="00E83BC9">
              <w:rPr>
                <w:rFonts w:cs="Arial"/>
                <w:color w:val="000000" w:themeColor="text1"/>
                <w:szCs w:val="18"/>
              </w:rPr>
              <w:t>}</w:t>
            </w:r>
          </w:p>
          <w:p w14:paraId="5A414694" w14:textId="77777777" w:rsidR="00E455DB" w:rsidRPr="000C63CB" w:rsidRDefault="00E455DB" w:rsidP="00E455DB">
            <w:pPr>
              <w:pStyle w:val="TAL"/>
              <w:numPr>
                <w:ilvl w:val="0"/>
                <w:numId w:val="59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color w:val="000000" w:themeColor="text1"/>
                <w:szCs w:val="18"/>
              </w:rPr>
            </w:pPr>
            <w:r w:rsidRPr="00E83BC9">
              <w:rPr>
                <w:rFonts w:cs="Arial"/>
                <w:color w:val="000000" w:themeColor="text1"/>
                <w:szCs w:val="18"/>
              </w:rPr>
              <w:t>120 kHz: {</w:t>
            </w:r>
            <w:r w:rsidRPr="002A29F1">
              <w:rPr>
                <w:rFonts w:cs="Arial"/>
                <w:color w:val="000000" w:themeColor="text1"/>
                <w:szCs w:val="18"/>
                <w:highlight w:val="yellow"/>
              </w:rPr>
              <w:t>[0,]</w:t>
            </w:r>
            <w:r w:rsidRPr="00E83BC9">
              <w:rPr>
                <w:rFonts w:cs="Arial"/>
                <w:color w:val="000000" w:themeColor="text1"/>
                <w:szCs w:val="18"/>
              </w:rPr>
              <w:t xml:space="preserve">1, 2 </w:t>
            </w:r>
            <w:r w:rsidRPr="00E83BC9">
              <w:rPr>
                <w:rFonts w:cs="Arial"/>
                <w:strike/>
                <w:color w:val="FF0000"/>
                <w:szCs w:val="18"/>
              </w:rPr>
              <w:t>[, 3,4]</w:t>
            </w:r>
            <w:r w:rsidRPr="00E83BC9">
              <w:rPr>
                <w:rFonts w:cs="Arial"/>
                <w:color w:val="000000" w:themeColor="text1"/>
                <w:szCs w:val="18"/>
              </w:rPr>
              <w:t>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D8485" w14:textId="77777777" w:rsidR="00E455DB" w:rsidRPr="000C63CB" w:rsidRDefault="00E455DB" w:rsidP="00E455D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 xml:space="preserve">Optional with capability </w:t>
            </w:r>
            <w:proofErr w:type="spellStart"/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67E114AD" w14:textId="77777777" w:rsidR="00E83BC9" w:rsidRDefault="00E83BC9" w:rsidP="00B9024D">
      <w:pPr>
        <w:rPr>
          <w:lang w:eastAsia="x-none"/>
        </w:rPr>
      </w:pPr>
    </w:p>
    <w:p w14:paraId="2FB04C3B" w14:textId="25BC551D" w:rsidR="00C10EAF" w:rsidRDefault="008543CE" w:rsidP="00B95967">
      <w:pPr>
        <w:rPr>
          <w:lang w:eastAsia="x-none"/>
        </w:rPr>
      </w:pPr>
      <w:r w:rsidRPr="008543CE">
        <w:rPr>
          <w:rFonts w:ascii="Calibri" w:hAnsi="Calibri" w:cs="Arial"/>
          <w:b/>
          <w:highlight w:val="green"/>
        </w:rPr>
        <w:t>Agreement</w:t>
      </w:r>
      <w:r w:rsidR="00C10EAF" w:rsidRPr="008543CE">
        <w:rPr>
          <w:rFonts w:ascii="Calibri" w:hAnsi="Calibri" w:cs="Arial"/>
          <w:b/>
          <w:highlight w:val="green"/>
        </w:rPr>
        <w:t>:</w:t>
      </w:r>
      <w:r w:rsidR="00C10EAF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3"/>
        <w:gridCol w:w="518"/>
        <w:gridCol w:w="2463"/>
        <w:gridCol w:w="2799"/>
        <w:gridCol w:w="709"/>
        <w:gridCol w:w="672"/>
        <w:gridCol w:w="672"/>
        <w:gridCol w:w="3016"/>
        <w:gridCol w:w="911"/>
        <w:gridCol w:w="447"/>
        <w:gridCol w:w="447"/>
        <w:gridCol w:w="527"/>
        <w:gridCol w:w="5452"/>
        <w:gridCol w:w="1735"/>
      </w:tblGrid>
      <w:tr w:rsidR="003E0BA6" w:rsidRPr="008543CE" w14:paraId="68B674B2" w14:textId="77777777" w:rsidTr="004F281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C627B" w14:textId="77777777" w:rsidR="00E455DB" w:rsidRPr="008543CE" w:rsidRDefault="00E455DB" w:rsidP="00E455D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543CE">
              <w:rPr>
                <w:rFonts w:cs="Arial"/>
                <w:color w:val="000000" w:themeColor="text1"/>
                <w:szCs w:val="18"/>
                <w:lang w:eastAsia="zh-CN"/>
              </w:rPr>
              <w:t xml:space="preserve">43. </w:t>
            </w:r>
            <w:proofErr w:type="spellStart"/>
            <w:r w:rsidRPr="008543CE">
              <w:rPr>
                <w:rFonts w:cs="Arial"/>
                <w:color w:val="000000" w:themeColor="text1"/>
                <w:szCs w:val="18"/>
                <w:lang w:eastAsia="zh-CN"/>
              </w:rPr>
              <w:t>NR_netcon_repeater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AD52F" w14:textId="77777777" w:rsidR="00E455DB" w:rsidRPr="008543CE" w:rsidRDefault="00E455DB" w:rsidP="00E455DB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8543CE">
              <w:rPr>
                <w:rFonts w:cs="Arial"/>
                <w:color w:val="000000" w:themeColor="text1"/>
                <w:szCs w:val="18"/>
                <w:lang w:eastAsia="zh-CN"/>
              </w:rPr>
              <w:t>43-6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15760" w14:textId="77777777" w:rsidR="00E455DB" w:rsidRPr="008543CE" w:rsidRDefault="00E455DB" w:rsidP="00E455D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8543CE">
              <w:rPr>
                <w:rFonts w:cs="Arial"/>
                <w:color w:val="000000" w:themeColor="text1"/>
                <w:szCs w:val="18"/>
                <w:lang w:eastAsia="zh-CN"/>
              </w:rPr>
              <w:t>Dedicated signalling for backhaul link beam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1B58C" w14:textId="77777777" w:rsidR="00E455DB" w:rsidRPr="008543CE" w:rsidRDefault="00E455DB" w:rsidP="00E455DB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8543CE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 xml:space="preserve">1. Support dedicated </w:t>
            </w:r>
            <w:proofErr w:type="spellStart"/>
            <w:r w:rsidRPr="008543CE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signalling</w:t>
            </w:r>
            <w:proofErr w:type="spellEnd"/>
            <w:r w:rsidRPr="008543CE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 xml:space="preserve"> for backhaul link beam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E941F" w14:textId="77777777" w:rsidR="00E455DB" w:rsidRPr="008543CE" w:rsidRDefault="00E455DB" w:rsidP="00E455DB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8543CE">
              <w:rPr>
                <w:rFonts w:cs="Arial"/>
                <w:color w:val="000000" w:themeColor="text1"/>
                <w:szCs w:val="18"/>
                <w:lang w:eastAsia="zh-CN"/>
              </w:rPr>
              <w:t>43-1, 43-8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5686B" w14:textId="0C342311" w:rsidR="00E455DB" w:rsidRPr="008543CE" w:rsidRDefault="00E455DB" w:rsidP="00E455D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8543CE">
              <w:rPr>
                <w:rFonts w:cs="Arial"/>
                <w:strike/>
                <w:color w:val="FF0000"/>
                <w:szCs w:val="18"/>
                <w:lang w:eastAsia="zh-CN"/>
              </w:rPr>
              <w:t>N/A</w:t>
            </w:r>
            <w:r w:rsidRPr="008543CE">
              <w:rPr>
                <w:rFonts w:cs="Arial"/>
                <w:color w:val="FF0000"/>
                <w:szCs w:val="18"/>
                <w:lang w:eastAsia="zh-CN"/>
              </w:rPr>
              <w:t xml:space="preserve"> 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38DB6" w14:textId="6340514B" w:rsidR="00E455DB" w:rsidRPr="008543CE" w:rsidRDefault="00E455DB" w:rsidP="00E455D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543CE">
              <w:rPr>
                <w:rFonts w:cs="Arial"/>
                <w:strike/>
                <w:color w:val="FF0000"/>
                <w:szCs w:val="18"/>
                <w:lang w:eastAsia="zh-CN"/>
              </w:rPr>
              <w:t>Yes</w:t>
            </w:r>
            <w:r w:rsidRPr="008543CE">
              <w:rPr>
                <w:rFonts w:cs="Arial"/>
                <w:color w:val="FF0000"/>
                <w:szCs w:val="18"/>
                <w:lang w:eastAsia="zh-CN"/>
              </w:rPr>
              <w:t xml:space="preserve"> 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06BD7" w14:textId="77777777" w:rsidR="00E455DB" w:rsidRPr="008543CE" w:rsidRDefault="00E455DB" w:rsidP="00E455DB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8543CE">
              <w:rPr>
                <w:rFonts w:cs="Arial"/>
                <w:color w:val="000000" w:themeColor="text1"/>
                <w:szCs w:val="18"/>
                <w:lang w:eastAsia="zh-CN"/>
              </w:rPr>
              <w:t>Dedicated signalling for backhaul link beam indication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5E015" w14:textId="77777777" w:rsidR="00E455DB" w:rsidRPr="008543CE" w:rsidRDefault="00E455DB" w:rsidP="00E455D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8543CE">
              <w:rPr>
                <w:rFonts w:cs="Arial"/>
                <w:color w:val="000000" w:themeColor="text1"/>
                <w:szCs w:val="18"/>
                <w:lang w:eastAsia="zh-CN"/>
              </w:rPr>
              <w:t>Per NCR-MT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282AE" w14:textId="77777777" w:rsidR="00E455DB" w:rsidRPr="008543CE" w:rsidRDefault="00E455DB" w:rsidP="00E455D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543CE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C538F" w14:textId="77777777" w:rsidR="00E455DB" w:rsidRPr="008543CE" w:rsidRDefault="00E455DB" w:rsidP="00E455D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543CE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E62A6" w14:textId="77777777" w:rsidR="00E455DB" w:rsidRPr="008543CE" w:rsidRDefault="00E455DB" w:rsidP="00E455D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543CE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B6201" w14:textId="25F8D8B7" w:rsidR="00542853" w:rsidRPr="008543CE" w:rsidRDefault="00E455DB" w:rsidP="00E455DB">
            <w:pPr>
              <w:pStyle w:val="TAL"/>
              <w:rPr>
                <w:rFonts w:cs="Arial"/>
                <w:strike/>
                <w:color w:val="FF0000"/>
                <w:szCs w:val="18"/>
                <w:lang w:eastAsia="zh-CN"/>
              </w:rPr>
            </w:pPr>
            <w:r w:rsidRPr="008543CE">
              <w:rPr>
                <w:rFonts w:cs="Arial"/>
                <w:strike/>
                <w:color w:val="FF0000"/>
                <w:szCs w:val="18"/>
                <w:lang w:eastAsia="zh-CN"/>
              </w:rPr>
              <w:t>[</w:t>
            </w:r>
            <w:r w:rsidRPr="008543CE">
              <w:rPr>
                <w:rFonts w:cs="Arial"/>
                <w:color w:val="000000" w:themeColor="text1"/>
                <w:szCs w:val="18"/>
                <w:lang w:eastAsia="zh-CN"/>
              </w:rPr>
              <w:t>Component candidate values: {Rel-15/16</w:t>
            </w:r>
            <w:r w:rsidR="004A29FD" w:rsidRPr="008543CE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 w:rsidR="004A29FD" w:rsidRPr="008543CE">
              <w:rPr>
                <w:rFonts w:cs="Arial"/>
                <w:color w:val="FF0000"/>
                <w:szCs w:val="18"/>
                <w:lang w:val="en-US" w:eastAsia="zh-CN"/>
              </w:rPr>
              <w:t>(non-unified TCI)</w:t>
            </w:r>
            <w:r w:rsidR="003E0BA6" w:rsidRPr="008543CE">
              <w:rPr>
                <w:rFonts w:cs="Arial"/>
                <w:color w:val="FF0000"/>
                <w:szCs w:val="18"/>
                <w:lang w:val="en-US" w:eastAsia="zh-CN"/>
              </w:rPr>
              <w:t xml:space="preserve"> only,</w:t>
            </w:r>
            <w:r w:rsidR="003E0BA6" w:rsidRPr="008543CE"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</w:t>
            </w:r>
            <w:r w:rsidR="008543CE" w:rsidRPr="008543CE">
              <w:rPr>
                <w:rFonts w:cs="Arial"/>
                <w:color w:val="FF0000"/>
                <w:szCs w:val="18"/>
                <w:lang w:val="en-US" w:eastAsia="zh-CN"/>
              </w:rPr>
              <w:t xml:space="preserve">Rel-17 (unified TCI), </w:t>
            </w:r>
            <w:r w:rsidR="003E0BA6" w:rsidRPr="008543CE">
              <w:rPr>
                <w:rFonts w:cs="Arial"/>
                <w:color w:val="FF0000"/>
                <w:szCs w:val="18"/>
                <w:lang w:val="en-US" w:eastAsia="zh-CN"/>
              </w:rPr>
              <w:t xml:space="preserve">Rel-15/16 (non-unified TCI) </w:t>
            </w:r>
            <w:r w:rsidRPr="008543CE">
              <w:rPr>
                <w:rFonts w:cs="Arial"/>
                <w:color w:val="000000" w:themeColor="text1"/>
                <w:szCs w:val="18"/>
                <w:lang w:eastAsia="zh-CN"/>
              </w:rPr>
              <w:t>Rel-17</w:t>
            </w:r>
            <w:r w:rsidR="003E0BA6" w:rsidRPr="008543CE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 w:rsidR="003E0BA6" w:rsidRPr="008543CE">
              <w:rPr>
                <w:rFonts w:cs="Arial"/>
                <w:color w:val="FF0000"/>
                <w:szCs w:val="18"/>
                <w:lang w:eastAsia="zh-CN"/>
              </w:rPr>
              <w:t>(</w:t>
            </w:r>
            <w:r w:rsidR="003E0BA6" w:rsidRPr="008543CE">
              <w:rPr>
                <w:rFonts w:cs="Arial"/>
                <w:color w:val="FF0000"/>
                <w:szCs w:val="18"/>
                <w:lang w:val="en-US" w:eastAsia="zh-CN"/>
              </w:rPr>
              <w:t>unified TCI)</w:t>
            </w:r>
            <w:r w:rsidRPr="008543CE">
              <w:rPr>
                <w:rFonts w:cs="Arial"/>
                <w:strike/>
                <w:color w:val="FF0000"/>
                <w:szCs w:val="18"/>
                <w:lang w:eastAsia="zh-CN"/>
              </w:rPr>
              <w:t>, both</w:t>
            </w:r>
            <w:r w:rsidRPr="008543CE">
              <w:rPr>
                <w:rFonts w:cs="Arial"/>
                <w:color w:val="000000" w:themeColor="text1"/>
                <w:szCs w:val="18"/>
                <w:lang w:eastAsia="zh-CN"/>
              </w:rPr>
              <w:t>}</w:t>
            </w:r>
            <w:r w:rsidRPr="008543CE">
              <w:rPr>
                <w:rFonts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BA930" w14:textId="77777777" w:rsidR="00E455DB" w:rsidRPr="008543CE" w:rsidRDefault="00E455DB" w:rsidP="00E455D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543CE">
              <w:rPr>
                <w:rFonts w:cs="Arial"/>
                <w:color w:val="000000" w:themeColor="text1"/>
                <w:szCs w:val="18"/>
                <w:lang w:eastAsia="zh-CN"/>
              </w:rPr>
              <w:t xml:space="preserve">Optional with capability </w:t>
            </w:r>
            <w:proofErr w:type="spellStart"/>
            <w:r w:rsidRPr="008543CE">
              <w:rPr>
                <w:rFonts w:cs="Arial"/>
                <w:color w:val="000000" w:themeColor="text1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750BC786" w14:textId="77777777" w:rsidR="00C10EAF" w:rsidRDefault="00C10EAF" w:rsidP="00B9024D">
      <w:pPr>
        <w:rPr>
          <w:lang w:eastAsia="x-none"/>
        </w:rPr>
      </w:pPr>
    </w:p>
    <w:p w14:paraId="7CDA6852" w14:textId="69CC7271" w:rsidR="00C10EAF" w:rsidRDefault="002F6A4B" w:rsidP="00B9024D">
      <w:pPr>
        <w:rPr>
          <w:lang w:eastAsia="x-none"/>
        </w:rPr>
      </w:pPr>
      <w:r w:rsidRPr="008543CE">
        <w:rPr>
          <w:rFonts w:ascii="Calibri" w:hAnsi="Calibri" w:cs="Arial"/>
          <w:b/>
          <w:highlight w:val="green"/>
        </w:rPr>
        <w:t>Agreement:</w:t>
      </w:r>
      <w:r w:rsidR="00C10EAF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8"/>
        <w:gridCol w:w="527"/>
        <w:gridCol w:w="2328"/>
        <w:gridCol w:w="3564"/>
        <w:gridCol w:w="1117"/>
        <w:gridCol w:w="702"/>
        <w:gridCol w:w="702"/>
        <w:gridCol w:w="2418"/>
        <w:gridCol w:w="961"/>
        <w:gridCol w:w="447"/>
        <w:gridCol w:w="447"/>
        <w:gridCol w:w="527"/>
        <w:gridCol w:w="4710"/>
        <w:gridCol w:w="1893"/>
      </w:tblGrid>
      <w:tr w:rsidR="00E455DB" w:rsidRPr="000C63CB" w14:paraId="45F94E5F" w14:textId="77777777" w:rsidTr="004F281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0D51C" w14:textId="77777777" w:rsidR="00E455DB" w:rsidRPr="000C63CB" w:rsidRDefault="00E455DB" w:rsidP="00E455D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 xml:space="preserve">43. </w:t>
            </w:r>
            <w:proofErr w:type="spellStart"/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NR_netcon_repeater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C6D03" w14:textId="77777777" w:rsidR="00E455DB" w:rsidRPr="000C63CB" w:rsidRDefault="00E455DB" w:rsidP="00E455D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43-8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EDDC2" w14:textId="77777777" w:rsidR="00E455DB" w:rsidRPr="000C63CB" w:rsidRDefault="00E455DB" w:rsidP="00E455DB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strike/>
                <w:color w:val="000000" w:themeColor="text1"/>
                <w:sz w:val="18"/>
                <w:szCs w:val="18"/>
                <w:lang w:eastAsia="zh-CN"/>
              </w:rPr>
            </w:pPr>
            <w:r w:rsidRPr="000C63CB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Adaptive beam for NCR </w:t>
            </w:r>
            <w:proofErr w:type="gramStart"/>
            <w:r w:rsidRPr="000C63CB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backhaul</w:t>
            </w:r>
            <w:proofErr w:type="gramEnd"/>
            <w:r w:rsidRPr="000C63CB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link/C-link</w:t>
            </w:r>
          </w:p>
          <w:p w14:paraId="44BE5B3B" w14:textId="77777777" w:rsidR="00E455DB" w:rsidRPr="000C63CB" w:rsidRDefault="00E455DB" w:rsidP="00E455D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EB4BC" w14:textId="77777777" w:rsidR="00E455DB" w:rsidRPr="000C63CB" w:rsidRDefault="00E455DB" w:rsidP="00E455DB">
            <w:pPr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</w:pPr>
            <w:r w:rsidRPr="000C63CB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Support of backhaul link beam determination based on predefined rule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86305" w14:textId="77777777" w:rsidR="00E455DB" w:rsidRPr="000C63CB" w:rsidRDefault="00E455DB" w:rsidP="00E455D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43-1</w:t>
            </w:r>
            <w:r w:rsidRPr="000C63CB">
              <w:rPr>
                <w:rFonts w:cs="Arial"/>
                <w:color w:val="000000" w:themeColor="text1"/>
                <w:szCs w:val="18"/>
              </w:rPr>
              <w:t>, 2-2,2-4, 2-4a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B7EAB" w14:textId="1E0A4A1C" w:rsidR="00E455DB" w:rsidRPr="000C63CB" w:rsidRDefault="00E455DB" w:rsidP="00E455D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E455DB">
              <w:rPr>
                <w:rFonts w:cs="Arial"/>
                <w:strike/>
                <w:color w:val="FF0000"/>
                <w:szCs w:val="18"/>
                <w:lang w:eastAsia="zh-CN"/>
              </w:rPr>
              <w:t>N/A</w:t>
            </w:r>
            <w:r w:rsidRPr="00E455DB">
              <w:rPr>
                <w:rFonts w:cs="Arial"/>
                <w:color w:val="FF0000"/>
                <w:szCs w:val="18"/>
                <w:lang w:eastAsia="zh-CN"/>
              </w:rPr>
              <w:t xml:space="preserve"> 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76DBE" w14:textId="57E012C2" w:rsidR="00E455DB" w:rsidRPr="000C63CB" w:rsidRDefault="00E455DB" w:rsidP="00E455D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E455DB">
              <w:rPr>
                <w:rFonts w:cs="Arial"/>
                <w:strike/>
                <w:color w:val="FF0000"/>
                <w:szCs w:val="18"/>
                <w:lang w:eastAsia="zh-CN"/>
              </w:rPr>
              <w:t>Yes</w:t>
            </w:r>
            <w:r w:rsidRPr="00E455DB">
              <w:rPr>
                <w:rFonts w:cs="Arial"/>
                <w:color w:val="FF0000"/>
                <w:szCs w:val="18"/>
                <w:lang w:eastAsia="zh-CN"/>
              </w:rPr>
              <w:t xml:space="preserve"> 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9E306" w14:textId="77777777" w:rsidR="00E455DB" w:rsidRPr="000C63CB" w:rsidRDefault="00E455DB" w:rsidP="00E455D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The beam for backhaul link and C-link is fixed.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71E38" w14:textId="77777777" w:rsidR="00E455DB" w:rsidRPr="000C63CB" w:rsidRDefault="00E455DB" w:rsidP="00E455D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Per NCR-MT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F174C" w14:textId="77777777" w:rsidR="00E455DB" w:rsidRPr="000C63CB" w:rsidRDefault="00E455DB" w:rsidP="00E455D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D86FD" w14:textId="77777777" w:rsidR="00E455DB" w:rsidRPr="000C63CB" w:rsidRDefault="00E455DB" w:rsidP="00E455D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08394" w14:textId="77777777" w:rsidR="00E455DB" w:rsidRPr="000C63CB" w:rsidRDefault="00E455DB" w:rsidP="00E455D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4C5B8" w14:textId="73260537" w:rsidR="00E455DB" w:rsidRPr="000C63CB" w:rsidRDefault="00E455DB" w:rsidP="00E455DB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B62E84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FFS:</w:t>
            </w:r>
            <w:r w:rsidRPr="00B62E84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Component candidate values: {Rel-15/16</w:t>
            </w:r>
            <w:r w:rsidR="00B62E84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="00B62E84" w:rsidRPr="00B62E84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(non-unified TCI)</w:t>
            </w:r>
            <w:r w:rsidR="008543CE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 only</w:t>
            </w:r>
            <w:r w:rsidRPr="00B62E84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, Rel-17</w:t>
            </w:r>
            <w:r w:rsidR="00B62E84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="00B62E84" w:rsidRPr="00B62E84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(unified TCI)</w:t>
            </w:r>
            <w:r w:rsidR="008543CE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 only</w:t>
            </w:r>
            <w:r w:rsidRPr="00B62E84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, both}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1EE8C" w14:textId="77777777" w:rsidR="00E455DB" w:rsidRPr="000C63CB" w:rsidRDefault="00E455DB" w:rsidP="00E455D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 xml:space="preserve">Optional with capability </w:t>
            </w:r>
            <w:proofErr w:type="spellStart"/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0F2EF50C" w14:textId="77777777" w:rsidR="00C10EAF" w:rsidRDefault="00C10EAF" w:rsidP="00B9024D">
      <w:pPr>
        <w:rPr>
          <w:lang w:eastAsia="x-none"/>
        </w:rPr>
      </w:pPr>
    </w:p>
    <w:p w14:paraId="5FAC197D" w14:textId="1080A23F" w:rsidR="003E5AD8" w:rsidRDefault="00AA3B33" w:rsidP="003E5AD8">
      <w:pPr>
        <w:rPr>
          <w:lang w:eastAsia="x-none"/>
        </w:rPr>
      </w:pPr>
      <w:r w:rsidRPr="008543CE">
        <w:rPr>
          <w:rFonts w:ascii="Calibri" w:hAnsi="Calibri" w:cs="Arial"/>
          <w:b/>
          <w:highlight w:val="green"/>
        </w:rPr>
        <w:t>Agreement:</w:t>
      </w:r>
      <w:r w:rsidR="003E5AD8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4"/>
        <w:gridCol w:w="532"/>
        <w:gridCol w:w="2636"/>
        <w:gridCol w:w="7339"/>
        <w:gridCol w:w="532"/>
        <w:gridCol w:w="720"/>
        <w:gridCol w:w="720"/>
        <w:gridCol w:w="3226"/>
        <w:gridCol w:w="991"/>
        <w:gridCol w:w="447"/>
        <w:gridCol w:w="447"/>
        <w:gridCol w:w="527"/>
        <w:gridCol w:w="222"/>
        <w:gridCol w:w="1988"/>
      </w:tblGrid>
      <w:tr w:rsidR="003E5AD8" w:rsidRPr="000C63CB" w14:paraId="5476B455" w14:textId="77777777" w:rsidTr="00A733F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AC4D9" w14:textId="77777777" w:rsidR="003E5AD8" w:rsidRPr="000C63CB" w:rsidRDefault="003E5AD8" w:rsidP="00A733F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 xml:space="preserve">43. </w:t>
            </w:r>
            <w:proofErr w:type="spellStart"/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NR_netcon_repeater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E9D02" w14:textId="77777777" w:rsidR="003E5AD8" w:rsidRPr="000C63CB" w:rsidRDefault="003E5AD8" w:rsidP="00A733FC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43-4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A504F" w14:textId="77777777" w:rsidR="003E5AD8" w:rsidRPr="000C63CB" w:rsidRDefault="003E5AD8" w:rsidP="00A733FC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Semi-persistent beam indication for access link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7C6D6" w14:textId="77777777" w:rsidR="003E5AD8" w:rsidRPr="000C63CB" w:rsidRDefault="003E5AD8" w:rsidP="00A733FC">
            <w:pPr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0C63CB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1.Support semi-persistent beam indication for access link</w:t>
            </w:r>
          </w:p>
          <w:p w14:paraId="65E3B4F0" w14:textId="77777777" w:rsidR="003E5AD8" w:rsidRPr="000C63CB" w:rsidRDefault="003E5AD8" w:rsidP="00A733FC">
            <w:pPr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0C63CB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2. Priority flag for semi-persistent indication</w:t>
            </w:r>
          </w:p>
          <w:p w14:paraId="6BA15A0A" w14:textId="77777777" w:rsidR="003E5AD8" w:rsidRPr="000C63CB" w:rsidRDefault="003E5AD8" w:rsidP="00A733FC">
            <w:pPr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0C63CB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3.Support of </w:t>
            </w:r>
            <w:r w:rsidRPr="004A29FD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[temporary]</w:t>
            </w:r>
            <w:r w:rsidRPr="000C63CB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MAC CE override of the RRC </w:t>
            </w:r>
            <w:r w:rsidRPr="00DF21C9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configuration</w:t>
            </w:r>
            <w:r w:rsidRPr="00DF21C9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configured</w:t>
            </w:r>
            <w:r w:rsidRPr="000C63CB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A04755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of the</w:t>
            </w:r>
            <w:r w:rsidRPr="000C63CB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beam index(es) </w:t>
            </w:r>
            <w:r w:rsidRPr="00A04755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in</w:t>
            </w:r>
            <w:r w:rsidRPr="00A04755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 xml:space="preserve">at activation of </w:t>
            </w:r>
            <w:r w:rsidRPr="000C63CB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semi-persistent beam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81F54" w14:textId="77777777" w:rsidR="003E5AD8" w:rsidRPr="000C63CB" w:rsidRDefault="003E5AD8" w:rsidP="00A733FC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43-1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6B05B" w14:textId="77777777" w:rsidR="003E5AD8" w:rsidRPr="000C63CB" w:rsidRDefault="003E5AD8" w:rsidP="00A733F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E455DB">
              <w:rPr>
                <w:rFonts w:cs="Arial"/>
                <w:strike/>
                <w:color w:val="FF0000"/>
                <w:szCs w:val="18"/>
                <w:lang w:eastAsia="zh-CN"/>
              </w:rPr>
              <w:t>N/A</w:t>
            </w:r>
            <w:r w:rsidRPr="00E455DB">
              <w:rPr>
                <w:rFonts w:cs="Arial"/>
                <w:color w:val="FF0000"/>
                <w:szCs w:val="18"/>
                <w:lang w:eastAsia="zh-CN"/>
              </w:rPr>
              <w:t xml:space="preserve"> 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880E7" w14:textId="77777777" w:rsidR="003E5AD8" w:rsidRPr="000C63CB" w:rsidRDefault="003E5AD8" w:rsidP="00A733F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455DB">
              <w:rPr>
                <w:rFonts w:cs="Arial"/>
                <w:strike/>
                <w:color w:val="FF0000"/>
                <w:szCs w:val="18"/>
                <w:lang w:eastAsia="zh-CN"/>
              </w:rPr>
              <w:t>Yes</w:t>
            </w:r>
            <w:r w:rsidRPr="00E455DB">
              <w:rPr>
                <w:rFonts w:cs="Arial"/>
                <w:color w:val="FF0000"/>
                <w:szCs w:val="18"/>
                <w:lang w:eastAsia="zh-CN"/>
              </w:rPr>
              <w:t xml:space="preserve"> 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602B2" w14:textId="77777777" w:rsidR="003E5AD8" w:rsidRPr="000C63CB" w:rsidRDefault="003E5AD8" w:rsidP="00A733FC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NCR-MT cannot decode the semi-persistent beam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24C44" w14:textId="77777777" w:rsidR="003E5AD8" w:rsidRPr="000C63CB" w:rsidRDefault="003E5AD8" w:rsidP="00A733F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Per NCR-MT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4B23B" w14:textId="77777777" w:rsidR="003E5AD8" w:rsidRPr="000C63CB" w:rsidRDefault="003E5AD8" w:rsidP="00A733F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66011" w14:textId="77777777" w:rsidR="003E5AD8" w:rsidRPr="000C63CB" w:rsidRDefault="003E5AD8" w:rsidP="00A733F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055D2" w14:textId="77777777" w:rsidR="003E5AD8" w:rsidRPr="000C63CB" w:rsidRDefault="003E5AD8" w:rsidP="00A733F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95DD7" w14:textId="77777777" w:rsidR="003E5AD8" w:rsidRPr="000C63CB" w:rsidRDefault="003E5AD8" w:rsidP="00A733FC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1C105" w14:textId="77777777" w:rsidR="003E5AD8" w:rsidRPr="000C63CB" w:rsidRDefault="003E5AD8" w:rsidP="00A733F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 xml:space="preserve">Optional with capability </w:t>
            </w:r>
            <w:proofErr w:type="spellStart"/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68F100B6" w14:textId="77777777" w:rsidR="003E5AD8" w:rsidRDefault="003E5AD8" w:rsidP="003E5AD8">
      <w:pPr>
        <w:rPr>
          <w:lang w:eastAsia="x-none"/>
        </w:rPr>
      </w:pPr>
    </w:p>
    <w:p w14:paraId="69A9F65D" w14:textId="78E8C182" w:rsidR="00B95967" w:rsidRPr="00DE45EB" w:rsidRDefault="0045073D" w:rsidP="00B95967">
      <w:pPr>
        <w:pStyle w:val="maintext"/>
        <w:ind w:firstLineChars="0" w:firstLine="0"/>
        <w:rPr>
          <w:rFonts w:ascii="Calibri" w:hAnsi="Calibri" w:cs="Arial"/>
          <w:b/>
          <w:color w:val="000000" w:themeColor="text1"/>
        </w:rPr>
      </w:pPr>
      <w:r w:rsidRPr="008543CE">
        <w:rPr>
          <w:rFonts w:ascii="Calibri" w:hAnsi="Calibri" w:cs="Arial"/>
          <w:b/>
          <w:highlight w:val="green"/>
        </w:rPr>
        <w:t>Agreement:</w:t>
      </w:r>
      <w:r w:rsidR="00B95967" w:rsidRPr="00DE45EB">
        <w:rPr>
          <w:rFonts w:ascii="Calibri" w:hAnsi="Calibri" w:cs="Arial"/>
          <w:b/>
          <w:color w:val="000000" w:themeColor="text1"/>
        </w:rPr>
        <w:t xml:space="preserve"> Send LS to RAN2 informing them that</w:t>
      </w:r>
    </w:p>
    <w:p w14:paraId="385D44FF" w14:textId="77777777" w:rsidR="00B95967" w:rsidRPr="00DE45EB" w:rsidRDefault="00B95967" w:rsidP="00B95967">
      <w:pPr>
        <w:pStyle w:val="maintext"/>
        <w:numPr>
          <w:ilvl w:val="0"/>
          <w:numId w:val="58"/>
        </w:numPr>
        <w:ind w:firstLineChars="0"/>
        <w:rPr>
          <w:rFonts w:ascii="Calibri" w:hAnsi="Calibri" w:cs="Arial"/>
          <w:b/>
          <w:color w:val="000000" w:themeColor="text1"/>
        </w:rPr>
      </w:pPr>
      <w:r w:rsidRPr="00DE45EB">
        <w:rPr>
          <w:rFonts w:ascii="Calibri" w:hAnsi="Calibri" w:cs="Arial"/>
          <w:b/>
          <w:color w:val="000000" w:themeColor="text1"/>
        </w:rPr>
        <w:t xml:space="preserve">dynamic DL/UL operation related UE features FG 3-6, FG 5-1a and Component 7 of FG 5-1 are not supported for </w:t>
      </w:r>
      <w:proofErr w:type="gramStart"/>
      <w:r w:rsidRPr="00DE45EB">
        <w:rPr>
          <w:rFonts w:ascii="Calibri" w:hAnsi="Calibri" w:cs="Arial"/>
          <w:b/>
          <w:color w:val="000000" w:themeColor="text1"/>
        </w:rPr>
        <w:t>NCR</w:t>
      </w:r>
      <w:proofErr w:type="gramEnd"/>
    </w:p>
    <w:p w14:paraId="6D2CC419" w14:textId="77777777" w:rsidR="00B95967" w:rsidRPr="00DE45EB" w:rsidRDefault="00B95967" w:rsidP="00B95967">
      <w:pPr>
        <w:pStyle w:val="maintext"/>
        <w:numPr>
          <w:ilvl w:val="0"/>
          <w:numId w:val="58"/>
        </w:numPr>
        <w:ind w:firstLineChars="0"/>
        <w:rPr>
          <w:rFonts w:ascii="Calibri" w:hAnsi="Calibri" w:cs="Arial"/>
          <w:b/>
          <w:color w:val="000000" w:themeColor="text1"/>
        </w:rPr>
      </w:pPr>
      <w:r w:rsidRPr="00DE45EB">
        <w:rPr>
          <w:rFonts w:ascii="Calibri" w:hAnsi="Calibri" w:cs="Arial"/>
          <w:b/>
          <w:color w:val="000000" w:themeColor="text1"/>
        </w:rPr>
        <w:t xml:space="preserve">NCR-MT supports the following layer-1 mandatory UE features excluding </w:t>
      </w:r>
      <w:r w:rsidRPr="00DE45EB">
        <w:rPr>
          <w:rFonts w:ascii="Calibri" w:hAnsi="Calibri" w:cs="Arial"/>
          <w:b/>
          <w:color w:val="000000" w:themeColor="text1"/>
          <w:lang w:val="en-US"/>
        </w:rPr>
        <w:t>CA/DC related statements (e.g., component 2 of 3-1 or component 4 of 6-1)</w:t>
      </w:r>
    </w:p>
    <w:p w14:paraId="696BEEA3" w14:textId="6AA47390" w:rsidR="00B95967" w:rsidRPr="00DE45EB" w:rsidRDefault="00B95967" w:rsidP="00B95967">
      <w:pPr>
        <w:pStyle w:val="maintext"/>
        <w:numPr>
          <w:ilvl w:val="1"/>
          <w:numId w:val="58"/>
        </w:numPr>
        <w:ind w:firstLineChars="0"/>
        <w:rPr>
          <w:rFonts w:ascii="Calibri" w:hAnsi="Calibri" w:cs="Arial"/>
          <w:color w:val="000000" w:themeColor="text1"/>
        </w:rPr>
      </w:pPr>
      <w:r w:rsidRPr="00DE45EB">
        <w:rPr>
          <w:rFonts w:ascii="Calibri" w:hAnsi="Calibri" w:cs="Arial"/>
          <w:b/>
          <w:color w:val="000000" w:themeColor="text1"/>
        </w:rPr>
        <w:t>0-1, 0-3, 0-4, 1-1, 2-1, 2-5, 2-6, 2-12, 2-16, 2-16a,</w:t>
      </w:r>
      <w:r w:rsidR="00B83E56">
        <w:rPr>
          <w:rFonts w:ascii="Calibri" w:hAnsi="Calibri" w:cs="Arial"/>
          <w:b/>
          <w:color w:val="000000" w:themeColor="text1"/>
        </w:rPr>
        <w:t xml:space="preserve"> </w:t>
      </w:r>
      <w:r w:rsidRPr="00DE45EB">
        <w:rPr>
          <w:rFonts w:ascii="Calibri" w:hAnsi="Calibri" w:cs="Arial"/>
          <w:b/>
          <w:color w:val="000000" w:themeColor="text1"/>
        </w:rPr>
        <w:t>2-32 (only components 1-4 and 7), 2-50 (only components 1,2), 2-52 (only components 1, 2), 3-1 (only components 1,2,3,4,5), 4-1, 4-10, 5-1 (only components 1/2/3/4/5/6/9/10/12), 6-1, 7-1, 8-3</w:t>
      </w:r>
    </w:p>
    <w:p w14:paraId="21055F93" w14:textId="77777777" w:rsidR="005041D6" w:rsidRDefault="005041D6" w:rsidP="00B9024D">
      <w:pPr>
        <w:rPr>
          <w:lang w:eastAsia="x-none"/>
        </w:rPr>
      </w:pPr>
    </w:p>
    <w:p w14:paraId="6477CA43" w14:textId="77777777" w:rsidR="005041D6" w:rsidRDefault="005041D6" w:rsidP="00B9024D">
      <w:pPr>
        <w:rPr>
          <w:lang w:eastAsia="x-none"/>
        </w:rPr>
      </w:pPr>
    </w:p>
    <w:p w14:paraId="5CD15AA2" w14:textId="77777777" w:rsidR="005041D6" w:rsidRDefault="00000000" w:rsidP="005041D6">
      <w:pPr>
        <w:rPr>
          <w:lang w:eastAsia="x-none"/>
        </w:rPr>
      </w:pPr>
      <w:hyperlink r:id="rId13" w:history="1">
        <w:r w:rsidR="005041D6">
          <w:rPr>
            <w:rStyle w:val="Hyperlink"/>
            <w:lang w:eastAsia="x-none"/>
          </w:rPr>
          <w:t>R1-2306517</w:t>
        </w:r>
      </w:hyperlink>
      <w:r w:rsidR="005041D6">
        <w:rPr>
          <w:lang w:eastAsia="x-none"/>
        </w:rPr>
        <w:tab/>
        <w:t>Discussions on UE features for NR NCR</w:t>
      </w:r>
      <w:r w:rsidR="005041D6">
        <w:rPr>
          <w:lang w:eastAsia="x-none"/>
        </w:rPr>
        <w:tab/>
        <w:t xml:space="preserve">Huawei, </w:t>
      </w:r>
      <w:proofErr w:type="spellStart"/>
      <w:r w:rsidR="005041D6">
        <w:rPr>
          <w:lang w:eastAsia="x-none"/>
        </w:rPr>
        <w:t>HiSilicon</w:t>
      </w:r>
      <w:proofErr w:type="spellEnd"/>
    </w:p>
    <w:p w14:paraId="668EF169" w14:textId="77777777" w:rsidR="005041D6" w:rsidRDefault="00000000" w:rsidP="005041D6">
      <w:pPr>
        <w:rPr>
          <w:lang w:eastAsia="x-none"/>
        </w:rPr>
      </w:pPr>
      <w:hyperlink r:id="rId14" w:history="1">
        <w:r w:rsidR="005041D6">
          <w:rPr>
            <w:rStyle w:val="Hyperlink"/>
            <w:lang w:eastAsia="x-none"/>
          </w:rPr>
          <w:t>R1-2306570</w:t>
        </w:r>
      </w:hyperlink>
      <w:r w:rsidR="005041D6">
        <w:rPr>
          <w:lang w:eastAsia="x-none"/>
        </w:rPr>
        <w:tab/>
        <w:t>Discussion on UE features for NCR</w:t>
      </w:r>
      <w:r w:rsidR="005041D6">
        <w:rPr>
          <w:lang w:eastAsia="x-none"/>
        </w:rPr>
        <w:tab/>
        <w:t>ZTE</w:t>
      </w:r>
    </w:p>
    <w:p w14:paraId="14D02CF4" w14:textId="77777777" w:rsidR="005041D6" w:rsidRDefault="00000000" w:rsidP="005041D6">
      <w:pPr>
        <w:rPr>
          <w:lang w:eastAsia="x-none"/>
        </w:rPr>
      </w:pPr>
      <w:hyperlink r:id="rId15" w:history="1">
        <w:r w:rsidR="005041D6">
          <w:rPr>
            <w:rStyle w:val="Hyperlink"/>
            <w:lang w:eastAsia="x-none"/>
          </w:rPr>
          <w:t>R1-2306586</w:t>
        </w:r>
      </w:hyperlink>
      <w:r w:rsidR="005041D6">
        <w:rPr>
          <w:lang w:eastAsia="x-none"/>
        </w:rPr>
        <w:tab/>
        <w:t>On UE features for NR NCR</w:t>
      </w:r>
      <w:r w:rsidR="005041D6">
        <w:rPr>
          <w:lang w:eastAsia="x-none"/>
        </w:rPr>
        <w:tab/>
        <w:t>Nokia, Nokia Shanghai Bell</w:t>
      </w:r>
    </w:p>
    <w:p w14:paraId="11593E06" w14:textId="77777777" w:rsidR="005041D6" w:rsidRDefault="00000000" w:rsidP="005041D6">
      <w:pPr>
        <w:rPr>
          <w:lang w:eastAsia="x-none"/>
        </w:rPr>
      </w:pPr>
      <w:hyperlink r:id="rId16" w:history="1">
        <w:r w:rsidR="005041D6">
          <w:rPr>
            <w:rStyle w:val="Hyperlink"/>
            <w:lang w:eastAsia="x-none"/>
          </w:rPr>
          <w:t>R1-2306779</w:t>
        </w:r>
      </w:hyperlink>
      <w:r w:rsidR="005041D6">
        <w:rPr>
          <w:lang w:eastAsia="x-none"/>
        </w:rPr>
        <w:tab/>
        <w:t>Discussion on UE feature for NCR</w:t>
      </w:r>
      <w:r w:rsidR="005041D6">
        <w:rPr>
          <w:lang w:eastAsia="x-none"/>
        </w:rPr>
        <w:tab/>
        <w:t>vivo</w:t>
      </w:r>
    </w:p>
    <w:p w14:paraId="27AD1431" w14:textId="77777777" w:rsidR="005041D6" w:rsidRDefault="00000000" w:rsidP="005041D6">
      <w:pPr>
        <w:rPr>
          <w:lang w:eastAsia="x-none"/>
        </w:rPr>
      </w:pPr>
      <w:hyperlink r:id="rId17" w:history="1">
        <w:r w:rsidR="005041D6">
          <w:rPr>
            <w:rStyle w:val="Hyperlink"/>
            <w:lang w:eastAsia="x-none"/>
          </w:rPr>
          <w:t>R1-2306834</w:t>
        </w:r>
      </w:hyperlink>
      <w:r w:rsidR="005041D6">
        <w:rPr>
          <w:lang w:eastAsia="x-none"/>
        </w:rPr>
        <w:tab/>
      </w:r>
      <w:proofErr w:type="spellStart"/>
      <w:r w:rsidR="005041D6">
        <w:rPr>
          <w:lang w:eastAsia="x-none"/>
        </w:rPr>
        <w:t>Dicussion</w:t>
      </w:r>
      <w:proofErr w:type="spellEnd"/>
      <w:r w:rsidR="005041D6">
        <w:rPr>
          <w:lang w:eastAsia="x-none"/>
        </w:rPr>
        <w:t xml:space="preserve"> on UE feature for NCR</w:t>
      </w:r>
      <w:r w:rsidR="005041D6">
        <w:rPr>
          <w:lang w:eastAsia="x-none"/>
        </w:rPr>
        <w:tab/>
        <w:t>Intel Corporation</w:t>
      </w:r>
    </w:p>
    <w:p w14:paraId="35EC757E" w14:textId="77777777" w:rsidR="005041D6" w:rsidRDefault="00000000" w:rsidP="005041D6">
      <w:pPr>
        <w:rPr>
          <w:lang w:eastAsia="x-none"/>
        </w:rPr>
      </w:pPr>
      <w:hyperlink r:id="rId18" w:history="1">
        <w:r w:rsidR="005041D6">
          <w:rPr>
            <w:rStyle w:val="Hyperlink"/>
            <w:lang w:eastAsia="x-none"/>
          </w:rPr>
          <w:t>R1-2306925</w:t>
        </w:r>
      </w:hyperlink>
      <w:r w:rsidR="005041D6">
        <w:rPr>
          <w:lang w:eastAsia="x-none"/>
        </w:rPr>
        <w:tab/>
        <w:t>Views on UE features for NR NCR</w:t>
      </w:r>
      <w:r w:rsidR="005041D6">
        <w:rPr>
          <w:lang w:eastAsia="x-none"/>
        </w:rPr>
        <w:tab/>
        <w:t>Sony</w:t>
      </w:r>
    </w:p>
    <w:p w14:paraId="4B642682" w14:textId="77777777" w:rsidR="005041D6" w:rsidRDefault="00000000" w:rsidP="005041D6">
      <w:pPr>
        <w:rPr>
          <w:lang w:eastAsia="x-none"/>
        </w:rPr>
      </w:pPr>
      <w:hyperlink r:id="rId19" w:history="1">
        <w:r w:rsidR="005041D6">
          <w:rPr>
            <w:rStyle w:val="Hyperlink"/>
            <w:lang w:eastAsia="x-none"/>
          </w:rPr>
          <w:t>R1-2307071</w:t>
        </w:r>
      </w:hyperlink>
      <w:r w:rsidR="005041D6">
        <w:rPr>
          <w:lang w:eastAsia="x-none"/>
        </w:rPr>
        <w:tab/>
        <w:t>Discussion on UE features for NCR</w:t>
      </w:r>
      <w:r w:rsidR="005041D6">
        <w:rPr>
          <w:lang w:eastAsia="x-none"/>
        </w:rPr>
        <w:tab/>
        <w:t>CATT</w:t>
      </w:r>
    </w:p>
    <w:p w14:paraId="5C262ADB" w14:textId="77777777" w:rsidR="005041D6" w:rsidRDefault="00000000" w:rsidP="005041D6">
      <w:pPr>
        <w:rPr>
          <w:lang w:eastAsia="x-none"/>
        </w:rPr>
      </w:pPr>
      <w:hyperlink r:id="rId20" w:history="1">
        <w:r w:rsidR="005041D6">
          <w:rPr>
            <w:rStyle w:val="Hyperlink"/>
            <w:lang w:eastAsia="x-none"/>
          </w:rPr>
          <w:t>R1-2307106</w:t>
        </w:r>
      </w:hyperlink>
      <w:r w:rsidR="005041D6">
        <w:rPr>
          <w:lang w:eastAsia="x-none"/>
        </w:rPr>
        <w:tab/>
        <w:t>UE features for NCR</w:t>
      </w:r>
      <w:r w:rsidR="005041D6">
        <w:rPr>
          <w:lang w:eastAsia="x-none"/>
        </w:rPr>
        <w:tab/>
        <w:t>Ericsson</w:t>
      </w:r>
    </w:p>
    <w:p w14:paraId="3F470766" w14:textId="77777777" w:rsidR="005041D6" w:rsidRDefault="00000000" w:rsidP="005041D6">
      <w:pPr>
        <w:rPr>
          <w:lang w:eastAsia="x-none"/>
        </w:rPr>
      </w:pPr>
      <w:hyperlink r:id="rId21" w:history="1">
        <w:r w:rsidR="005041D6">
          <w:rPr>
            <w:rStyle w:val="Hyperlink"/>
            <w:lang w:eastAsia="x-none"/>
          </w:rPr>
          <w:t>R1-2307167</w:t>
        </w:r>
      </w:hyperlink>
      <w:r w:rsidR="005041D6">
        <w:rPr>
          <w:lang w:eastAsia="x-none"/>
        </w:rPr>
        <w:tab/>
        <w:t>Discussion on UE features for NCR</w:t>
      </w:r>
      <w:r w:rsidR="005041D6">
        <w:rPr>
          <w:lang w:eastAsia="x-none"/>
        </w:rPr>
        <w:tab/>
        <w:t>Fujitsu</w:t>
      </w:r>
    </w:p>
    <w:p w14:paraId="22F3A6DA" w14:textId="77777777" w:rsidR="005041D6" w:rsidRDefault="00000000" w:rsidP="005041D6">
      <w:pPr>
        <w:rPr>
          <w:lang w:eastAsia="x-none"/>
        </w:rPr>
      </w:pPr>
      <w:hyperlink r:id="rId22" w:history="1">
        <w:r w:rsidR="005041D6">
          <w:rPr>
            <w:rStyle w:val="Hyperlink"/>
            <w:lang w:eastAsia="x-none"/>
          </w:rPr>
          <w:t>R1-2307220</w:t>
        </w:r>
      </w:hyperlink>
      <w:r w:rsidR="005041D6">
        <w:rPr>
          <w:lang w:eastAsia="x-none"/>
        </w:rPr>
        <w:tab/>
        <w:t>Discussion on UE feature of NR NCR</w:t>
      </w:r>
      <w:r w:rsidR="005041D6">
        <w:rPr>
          <w:lang w:eastAsia="x-none"/>
        </w:rPr>
        <w:tab/>
        <w:t>CMCC</w:t>
      </w:r>
    </w:p>
    <w:p w14:paraId="7854C804" w14:textId="77777777" w:rsidR="005041D6" w:rsidRDefault="00000000" w:rsidP="005041D6">
      <w:pPr>
        <w:rPr>
          <w:lang w:eastAsia="x-none"/>
        </w:rPr>
      </w:pPr>
      <w:hyperlink r:id="rId23" w:history="1">
        <w:r w:rsidR="005041D6">
          <w:rPr>
            <w:rStyle w:val="Hyperlink"/>
            <w:lang w:eastAsia="x-none"/>
          </w:rPr>
          <w:t>R1-2307311</w:t>
        </w:r>
      </w:hyperlink>
      <w:r w:rsidR="005041D6">
        <w:rPr>
          <w:lang w:eastAsia="x-none"/>
        </w:rPr>
        <w:tab/>
        <w:t>Views on UE features for Rel-18 NR NCR</w:t>
      </w:r>
      <w:r w:rsidR="005041D6">
        <w:rPr>
          <w:lang w:eastAsia="x-none"/>
        </w:rPr>
        <w:tab/>
        <w:t>Apple</w:t>
      </w:r>
    </w:p>
    <w:p w14:paraId="678A44F3" w14:textId="77777777" w:rsidR="005041D6" w:rsidRDefault="00000000" w:rsidP="005041D6">
      <w:pPr>
        <w:rPr>
          <w:lang w:eastAsia="x-none"/>
        </w:rPr>
      </w:pPr>
      <w:hyperlink r:id="rId24" w:history="1">
        <w:r w:rsidR="005041D6">
          <w:rPr>
            <w:rStyle w:val="Hyperlink"/>
            <w:lang w:eastAsia="x-none"/>
          </w:rPr>
          <w:t>R1-2307500</w:t>
        </w:r>
      </w:hyperlink>
      <w:r w:rsidR="005041D6">
        <w:rPr>
          <w:lang w:eastAsia="x-none"/>
        </w:rPr>
        <w:tab/>
        <w:t>Discussion on UE features for NR NCR</w:t>
      </w:r>
      <w:r w:rsidR="005041D6">
        <w:rPr>
          <w:lang w:eastAsia="x-none"/>
        </w:rPr>
        <w:tab/>
        <w:t>NTT DOCOMO, INC.</w:t>
      </w:r>
    </w:p>
    <w:p w14:paraId="3E841617" w14:textId="77777777" w:rsidR="005041D6" w:rsidRDefault="00000000" w:rsidP="005041D6">
      <w:pPr>
        <w:rPr>
          <w:lang w:eastAsia="x-none"/>
        </w:rPr>
      </w:pPr>
      <w:hyperlink r:id="rId25" w:history="1">
        <w:r w:rsidR="005041D6">
          <w:rPr>
            <w:rStyle w:val="Hyperlink"/>
            <w:lang w:eastAsia="x-none"/>
          </w:rPr>
          <w:t>R1-2307712</w:t>
        </w:r>
      </w:hyperlink>
      <w:r w:rsidR="005041D6">
        <w:rPr>
          <w:lang w:eastAsia="x-none"/>
        </w:rPr>
        <w:tab/>
        <w:t>UE features for NR NCR</w:t>
      </w:r>
      <w:r w:rsidR="005041D6">
        <w:rPr>
          <w:lang w:eastAsia="x-none"/>
        </w:rPr>
        <w:tab/>
        <w:t>Samsung</w:t>
      </w:r>
    </w:p>
    <w:p w14:paraId="6C5034D6" w14:textId="77777777" w:rsidR="005041D6" w:rsidRDefault="00000000" w:rsidP="005041D6">
      <w:pPr>
        <w:rPr>
          <w:lang w:eastAsia="x-none"/>
        </w:rPr>
      </w:pPr>
      <w:hyperlink r:id="rId26" w:history="1">
        <w:r w:rsidR="005041D6">
          <w:rPr>
            <w:rStyle w:val="Hyperlink"/>
            <w:lang w:eastAsia="x-none"/>
          </w:rPr>
          <w:t>R1-2307755</w:t>
        </w:r>
      </w:hyperlink>
      <w:r w:rsidR="005041D6">
        <w:rPr>
          <w:lang w:eastAsia="x-none"/>
        </w:rPr>
        <w:tab/>
        <w:t>Discussion on NCR features</w:t>
      </w:r>
      <w:r w:rsidR="005041D6">
        <w:rPr>
          <w:lang w:eastAsia="x-none"/>
        </w:rPr>
        <w:tab/>
        <w:t>ETRI</w:t>
      </w:r>
    </w:p>
    <w:p w14:paraId="5C07F6B1" w14:textId="77777777" w:rsidR="005041D6" w:rsidRDefault="005041D6" w:rsidP="005041D6">
      <w:pPr>
        <w:rPr>
          <w:lang w:eastAsia="x-none"/>
        </w:rPr>
      </w:pPr>
      <w:r>
        <w:rPr>
          <w:lang w:eastAsia="x-none"/>
        </w:rPr>
        <w:t>R1-2307880</w:t>
      </w:r>
      <w:r>
        <w:rPr>
          <w:lang w:eastAsia="x-none"/>
        </w:rPr>
        <w:tab/>
        <w:t>Summary of UE features for NR NCR</w:t>
      </w:r>
      <w:r>
        <w:rPr>
          <w:lang w:eastAsia="x-none"/>
        </w:rPr>
        <w:tab/>
        <w:t>Moderator (AT&amp;T)</w:t>
      </w:r>
    </w:p>
    <w:p w14:paraId="388FD55E" w14:textId="77777777" w:rsidR="005041D6" w:rsidRPr="004B1165" w:rsidRDefault="005041D6" w:rsidP="005041D6">
      <w:pPr>
        <w:rPr>
          <w:color w:val="D9D9D9"/>
          <w:lang w:eastAsia="x-none"/>
        </w:rPr>
      </w:pPr>
      <w:r w:rsidRPr="004B1165">
        <w:rPr>
          <w:color w:val="D9D9D9"/>
          <w:lang w:eastAsia="x-none"/>
        </w:rPr>
        <w:lastRenderedPageBreak/>
        <w:t>R1-2307962</w:t>
      </w:r>
      <w:r w:rsidRPr="004B1165">
        <w:rPr>
          <w:color w:val="D9D9D9"/>
          <w:lang w:eastAsia="x-none"/>
        </w:rPr>
        <w:tab/>
        <w:t>UE features on NR NCR</w:t>
      </w:r>
      <w:r w:rsidRPr="004B1165">
        <w:rPr>
          <w:color w:val="D9D9D9"/>
          <w:lang w:eastAsia="x-none"/>
        </w:rPr>
        <w:tab/>
        <w:t>Qualcomm Incorporated</w:t>
      </w:r>
    </w:p>
    <w:p w14:paraId="00F954AA" w14:textId="77777777" w:rsidR="005041D6" w:rsidRPr="004B1165" w:rsidRDefault="005041D6" w:rsidP="005041D6">
      <w:pPr>
        <w:rPr>
          <w:color w:val="D9D9D9"/>
          <w:lang w:eastAsia="x-none"/>
        </w:rPr>
      </w:pPr>
      <w:r w:rsidRPr="004B1165">
        <w:rPr>
          <w:color w:val="D9D9D9"/>
          <w:lang w:eastAsia="x-none"/>
        </w:rPr>
        <w:t>Withdrawn</w:t>
      </w:r>
    </w:p>
    <w:p w14:paraId="61B0F5C4" w14:textId="77777777" w:rsidR="005041D6" w:rsidRPr="00B9024D" w:rsidRDefault="005041D6" w:rsidP="00B9024D">
      <w:pPr>
        <w:rPr>
          <w:lang w:eastAsia="x-none"/>
        </w:rPr>
      </w:pPr>
    </w:p>
    <w:sectPr w:rsidR="005041D6" w:rsidRPr="00B9024D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BF4E7" w14:textId="77777777" w:rsidR="001B463E" w:rsidRDefault="001B463E" w:rsidP="00424124">
      <w:pPr>
        <w:spacing w:before="0" w:after="0"/>
      </w:pPr>
      <w:r>
        <w:separator/>
      </w:r>
    </w:p>
  </w:endnote>
  <w:endnote w:type="continuationSeparator" w:id="0">
    <w:p w14:paraId="7149C0C9" w14:textId="77777777" w:rsidR="001B463E" w:rsidRDefault="001B463E" w:rsidP="00424124">
      <w:pPr>
        <w:spacing w:before="0" w:after="0"/>
      </w:pPr>
      <w:r>
        <w:continuationSeparator/>
      </w:r>
    </w:p>
  </w:endnote>
  <w:endnote w:type="continuationNotice" w:id="1">
    <w:p w14:paraId="01D6EF5D" w14:textId="77777777" w:rsidR="001B463E" w:rsidRDefault="001B463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11420" w14:textId="77777777" w:rsidR="001B463E" w:rsidRDefault="001B463E" w:rsidP="00424124">
      <w:pPr>
        <w:spacing w:before="0" w:after="0"/>
      </w:pPr>
      <w:r>
        <w:separator/>
      </w:r>
    </w:p>
  </w:footnote>
  <w:footnote w:type="continuationSeparator" w:id="0">
    <w:p w14:paraId="7CB10073" w14:textId="77777777" w:rsidR="001B463E" w:rsidRDefault="001B463E" w:rsidP="00424124">
      <w:pPr>
        <w:spacing w:before="0" w:after="0"/>
      </w:pPr>
      <w:r>
        <w:continuationSeparator/>
      </w:r>
    </w:p>
  </w:footnote>
  <w:footnote w:type="continuationNotice" w:id="1">
    <w:p w14:paraId="02AA233C" w14:textId="77777777" w:rsidR="001B463E" w:rsidRDefault="001B463E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5DD1"/>
    <w:multiLevelType w:val="hybridMultilevel"/>
    <w:tmpl w:val="3A6A575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15F59"/>
    <w:multiLevelType w:val="hybridMultilevel"/>
    <w:tmpl w:val="68FE3A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9163C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230B9B"/>
    <w:multiLevelType w:val="multilevel"/>
    <w:tmpl w:val="3610473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3221C"/>
    <w:multiLevelType w:val="hybridMultilevel"/>
    <w:tmpl w:val="A97EC5D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7" w15:restartNumberingAfterBreak="0">
    <w:nsid w:val="0BF97CC7"/>
    <w:multiLevelType w:val="multilevel"/>
    <w:tmpl w:val="96BE66EA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0F456FA5"/>
    <w:multiLevelType w:val="hybridMultilevel"/>
    <w:tmpl w:val="A9AA5AE6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F892382"/>
    <w:multiLevelType w:val="hybridMultilevel"/>
    <w:tmpl w:val="E1B0C61C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10" w15:restartNumberingAfterBreak="0">
    <w:nsid w:val="1054068D"/>
    <w:multiLevelType w:val="hybridMultilevel"/>
    <w:tmpl w:val="F70C07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3BB19E3"/>
    <w:multiLevelType w:val="hybridMultilevel"/>
    <w:tmpl w:val="91B2FFE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653F1F"/>
    <w:multiLevelType w:val="hybridMultilevel"/>
    <w:tmpl w:val="548A9788"/>
    <w:lvl w:ilvl="0" w:tplc="5A2828D8">
      <w:start w:val="1"/>
      <w:numFmt w:val="bullet"/>
      <w:lvlText w:val=""/>
      <w:lvlJc w:val="left"/>
      <w:pPr>
        <w:ind w:left="31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73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15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57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99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1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3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5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8" w:hanging="420"/>
      </w:pPr>
      <w:rPr>
        <w:rFonts w:ascii="Wingdings" w:hAnsi="Wingdings" w:hint="default"/>
      </w:rPr>
    </w:lvl>
  </w:abstractNum>
  <w:abstractNum w:abstractNumId="14" w15:restartNumberingAfterBreak="0">
    <w:nsid w:val="231876FB"/>
    <w:multiLevelType w:val="multilevel"/>
    <w:tmpl w:val="BD0AA3B8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50745B1"/>
    <w:multiLevelType w:val="multilevel"/>
    <w:tmpl w:val="363E479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"/>
      <w:lvlJc w:val="left"/>
      <w:pPr>
        <w:ind w:left="567" w:hanging="283"/>
      </w:pPr>
      <w:rPr>
        <w:rFonts w:ascii="Symbol" w:hAnsi="Symbol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26FF41D9"/>
    <w:multiLevelType w:val="hybridMultilevel"/>
    <w:tmpl w:val="C78A882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79E202B"/>
    <w:multiLevelType w:val="hybridMultilevel"/>
    <w:tmpl w:val="77903E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85511AE"/>
    <w:multiLevelType w:val="hybridMultilevel"/>
    <w:tmpl w:val="ED020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C9A3F20"/>
    <w:multiLevelType w:val="hybridMultilevel"/>
    <w:tmpl w:val="BEB253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2C9E71D8"/>
    <w:multiLevelType w:val="hybridMultilevel"/>
    <w:tmpl w:val="8DD24B1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2D94355D"/>
    <w:multiLevelType w:val="multilevel"/>
    <w:tmpl w:val="2D9435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7C0C6C"/>
    <w:multiLevelType w:val="hybridMultilevel"/>
    <w:tmpl w:val="D500FD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6B7D6C"/>
    <w:multiLevelType w:val="multilevel"/>
    <w:tmpl w:val="CC64ABF6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3B56930"/>
    <w:multiLevelType w:val="hybridMultilevel"/>
    <w:tmpl w:val="33C0A44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3A3249B2"/>
    <w:multiLevelType w:val="hybridMultilevel"/>
    <w:tmpl w:val="C9148E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3C874570"/>
    <w:multiLevelType w:val="multilevel"/>
    <w:tmpl w:val="EEDAAB52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3E2F4296"/>
    <w:multiLevelType w:val="hybridMultilevel"/>
    <w:tmpl w:val="5A689E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3EA74867"/>
    <w:multiLevelType w:val="hybridMultilevel"/>
    <w:tmpl w:val="93DAB4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FB5368D"/>
    <w:multiLevelType w:val="hybridMultilevel"/>
    <w:tmpl w:val="FC62FD0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42AD2696"/>
    <w:multiLevelType w:val="hybridMultilevel"/>
    <w:tmpl w:val="2482E8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44B93C23"/>
    <w:multiLevelType w:val="hybridMultilevel"/>
    <w:tmpl w:val="87DA475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45E939D0"/>
    <w:multiLevelType w:val="hybridMultilevel"/>
    <w:tmpl w:val="5A0836F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8519EC"/>
    <w:multiLevelType w:val="hybridMultilevel"/>
    <w:tmpl w:val="7450C68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4AAB35FF"/>
    <w:multiLevelType w:val="hybridMultilevel"/>
    <w:tmpl w:val="66D2E7C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4CD971BF"/>
    <w:multiLevelType w:val="hybridMultilevel"/>
    <w:tmpl w:val="0E3C79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4DF91ED0"/>
    <w:multiLevelType w:val="hybridMultilevel"/>
    <w:tmpl w:val="75E06FC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E0D0A30"/>
    <w:multiLevelType w:val="hybridMultilevel"/>
    <w:tmpl w:val="2A66FF28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4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2DE4610"/>
    <w:multiLevelType w:val="hybridMultilevel"/>
    <w:tmpl w:val="035420A2"/>
    <w:lvl w:ilvl="0" w:tplc="762AC17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3541444"/>
    <w:multiLevelType w:val="hybridMultilevel"/>
    <w:tmpl w:val="3616440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7" w15:restartNumberingAfterBreak="0">
    <w:nsid w:val="54FD3BF0"/>
    <w:multiLevelType w:val="multilevel"/>
    <w:tmpl w:val="6AE08E8E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571E51B2"/>
    <w:multiLevelType w:val="hybridMultilevel"/>
    <w:tmpl w:val="CC6C0A6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9" w15:restartNumberingAfterBreak="0">
    <w:nsid w:val="57AD61CB"/>
    <w:multiLevelType w:val="hybridMultilevel"/>
    <w:tmpl w:val="E6CA70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0" w15:restartNumberingAfterBreak="0">
    <w:nsid w:val="593758D4"/>
    <w:multiLevelType w:val="hybridMultilevel"/>
    <w:tmpl w:val="1DF82D4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1" w15:restartNumberingAfterBreak="0">
    <w:nsid w:val="5D4C7E58"/>
    <w:multiLevelType w:val="multilevel"/>
    <w:tmpl w:val="5D4C7E58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2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4" w15:restartNumberingAfterBreak="0">
    <w:nsid w:val="5F76EE3B"/>
    <w:multiLevelType w:val="singleLevel"/>
    <w:tmpl w:val="5F76EE3B"/>
    <w:lvl w:ilvl="0">
      <w:start w:val="1"/>
      <w:numFmt w:val="decimal"/>
      <w:suff w:val="space"/>
      <w:lvlText w:val="%1."/>
      <w:lvlJc w:val="left"/>
    </w:lvl>
  </w:abstractNum>
  <w:abstractNum w:abstractNumId="55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56" w15:restartNumberingAfterBreak="0">
    <w:nsid w:val="69C734F6"/>
    <w:multiLevelType w:val="multilevel"/>
    <w:tmpl w:val="0098053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6D9954D2"/>
    <w:multiLevelType w:val="hybridMultilevel"/>
    <w:tmpl w:val="9D88178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067722107">
    <w:abstractNumId w:val="33"/>
  </w:num>
  <w:num w:numId="2" w16cid:durableId="1931503730">
    <w:abstractNumId w:val="12"/>
  </w:num>
  <w:num w:numId="3" w16cid:durableId="1576545307">
    <w:abstractNumId w:val="53"/>
  </w:num>
  <w:num w:numId="4" w16cid:durableId="1086997101">
    <w:abstractNumId w:val="22"/>
  </w:num>
  <w:num w:numId="5" w16cid:durableId="1160393160">
    <w:abstractNumId w:val="28"/>
  </w:num>
  <w:num w:numId="6" w16cid:durableId="53823924">
    <w:abstractNumId w:val="36"/>
  </w:num>
  <w:num w:numId="7" w16cid:durableId="687103955">
    <w:abstractNumId w:val="44"/>
  </w:num>
  <w:num w:numId="8" w16cid:durableId="1920553953">
    <w:abstractNumId w:val="58"/>
  </w:num>
  <w:num w:numId="9" w16cid:durableId="1642031821">
    <w:abstractNumId w:val="55"/>
  </w:num>
  <w:num w:numId="10" w16cid:durableId="71120909">
    <w:abstractNumId w:val="52"/>
  </w:num>
  <w:num w:numId="11" w16cid:durableId="744841997">
    <w:abstractNumId w:val="34"/>
  </w:num>
  <w:num w:numId="12" w16cid:durableId="200410811">
    <w:abstractNumId w:val="4"/>
  </w:num>
  <w:num w:numId="13" w16cid:durableId="1003360604">
    <w:abstractNumId w:val="25"/>
  </w:num>
  <w:num w:numId="14" w16cid:durableId="1025400344">
    <w:abstractNumId w:val="1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3097979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25484069">
    <w:abstractNumId w:val="2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52258155">
    <w:abstractNumId w:val="6"/>
  </w:num>
  <w:num w:numId="18" w16cid:durableId="2009359403">
    <w:abstractNumId w:val="16"/>
  </w:num>
  <w:num w:numId="19" w16cid:durableId="347223902">
    <w:abstractNumId w:val="30"/>
  </w:num>
  <w:num w:numId="20" w16cid:durableId="552426212">
    <w:abstractNumId w:val="40"/>
  </w:num>
  <w:num w:numId="21" w16cid:durableId="41903243">
    <w:abstractNumId w:val="8"/>
  </w:num>
  <w:num w:numId="22" w16cid:durableId="1291743069">
    <w:abstractNumId w:val="32"/>
  </w:num>
  <w:num w:numId="23" w16cid:durableId="421875290">
    <w:abstractNumId w:val="13"/>
  </w:num>
  <w:num w:numId="24" w16cid:durableId="228007593">
    <w:abstractNumId w:val="0"/>
  </w:num>
  <w:num w:numId="25" w16cid:durableId="1292831407">
    <w:abstractNumId w:val="49"/>
  </w:num>
  <w:num w:numId="26" w16cid:durableId="2144273913">
    <w:abstractNumId w:val="19"/>
  </w:num>
  <w:num w:numId="27" w16cid:durableId="882835948">
    <w:abstractNumId w:val="41"/>
  </w:num>
  <w:num w:numId="28" w16cid:durableId="629437599">
    <w:abstractNumId w:val="43"/>
  </w:num>
  <w:num w:numId="29" w16cid:durableId="1228028935">
    <w:abstractNumId w:val="50"/>
  </w:num>
  <w:num w:numId="30" w16cid:durableId="903681775">
    <w:abstractNumId w:val="37"/>
  </w:num>
  <w:num w:numId="31" w16cid:durableId="50469917">
    <w:abstractNumId w:val="48"/>
  </w:num>
  <w:num w:numId="32" w16cid:durableId="230890480">
    <w:abstractNumId w:val="20"/>
  </w:num>
  <w:num w:numId="33" w16cid:durableId="1108354671">
    <w:abstractNumId w:val="45"/>
  </w:num>
  <w:num w:numId="34" w16cid:durableId="913785018">
    <w:abstractNumId w:val="18"/>
  </w:num>
  <w:num w:numId="35" w16cid:durableId="612244940">
    <w:abstractNumId w:val="31"/>
  </w:num>
  <w:num w:numId="36" w16cid:durableId="1085490675">
    <w:abstractNumId w:val="3"/>
  </w:num>
  <w:num w:numId="37" w16cid:durableId="930888782">
    <w:abstractNumId w:val="57"/>
  </w:num>
  <w:num w:numId="38" w16cid:durableId="1401715385">
    <w:abstractNumId w:val="10"/>
  </w:num>
  <w:num w:numId="39" w16cid:durableId="1014385615">
    <w:abstractNumId w:val="35"/>
  </w:num>
  <w:num w:numId="40" w16cid:durableId="276528962">
    <w:abstractNumId w:val="9"/>
  </w:num>
  <w:num w:numId="41" w16cid:durableId="1584799304">
    <w:abstractNumId w:val="46"/>
  </w:num>
  <w:num w:numId="42" w16cid:durableId="581449178">
    <w:abstractNumId w:val="11"/>
  </w:num>
  <w:num w:numId="43" w16cid:durableId="1219634161">
    <w:abstractNumId w:val="24"/>
  </w:num>
  <w:num w:numId="44" w16cid:durableId="2018530873">
    <w:abstractNumId w:val="23"/>
  </w:num>
  <w:num w:numId="45" w16cid:durableId="448013903">
    <w:abstractNumId w:val="38"/>
  </w:num>
  <w:num w:numId="46" w16cid:durableId="3404337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64070643">
    <w:abstractNumId w:val="5"/>
  </w:num>
  <w:num w:numId="48" w16cid:durableId="735276995">
    <w:abstractNumId w:val="14"/>
  </w:num>
  <w:num w:numId="49" w16cid:durableId="1148089423">
    <w:abstractNumId w:val="1"/>
  </w:num>
  <w:num w:numId="50" w16cid:durableId="1207109125">
    <w:abstractNumId w:val="53"/>
  </w:num>
  <w:num w:numId="51" w16cid:durableId="2004121819">
    <w:abstractNumId w:val="39"/>
  </w:num>
  <w:num w:numId="52" w16cid:durableId="540633948">
    <w:abstractNumId w:val="47"/>
  </w:num>
  <w:num w:numId="53" w16cid:durableId="2064713474">
    <w:abstractNumId w:val="54"/>
  </w:num>
  <w:num w:numId="54" w16cid:durableId="2017924844">
    <w:abstractNumId w:val="51"/>
  </w:num>
  <w:num w:numId="55" w16cid:durableId="470907883">
    <w:abstractNumId w:val="2"/>
  </w:num>
  <w:num w:numId="56" w16cid:durableId="149101380">
    <w:abstractNumId w:val="56"/>
  </w:num>
  <w:num w:numId="57" w16cid:durableId="1577352064">
    <w:abstractNumId w:val="21"/>
  </w:num>
  <w:num w:numId="58" w16cid:durableId="1707876415">
    <w:abstractNumId w:val="26"/>
  </w:num>
  <w:num w:numId="59" w16cid:durableId="36858303">
    <w:abstractNumId w:val="17"/>
  </w:num>
  <w:num w:numId="60" w16cid:durableId="261646053">
    <w:abstractNumId w:val="2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2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3CA"/>
    <w:rsid w:val="00016ED6"/>
    <w:rsid w:val="000200A4"/>
    <w:rsid w:val="00020236"/>
    <w:rsid w:val="0002169F"/>
    <w:rsid w:val="0002199B"/>
    <w:rsid w:val="0002219D"/>
    <w:rsid w:val="00022639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4156"/>
    <w:rsid w:val="0003529F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BC3"/>
    <w:rsid w:val="00051806"/>
    <w:rsid w:val="00051B4B"/>
    <w:rsid w:val="0005240B"/>
    <w:rsid w:val="0005251B"/>
    <w:rsid w:val="00052701"/>
    <w:rsid w:val="00053187"/>
    <w:rsid w:val="000542B5"/>
    <w:rsid w:val="00054590"/>
    <w:rsid w:val="000550BC"/>
    <w:rsid w:val="000556D8"/>
    <w:rsid w:val="00055B5F"/>
    <w:rsid w:val="00055D6E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9A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D0B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198D"/>
    <w:rsid w:val="0010303E"/>
    <w:rsid w:val="00103D29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6A3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235"/>
    <w:rsid w:val="00140965"/>
    <w:rsid w:val="00140AEC"/>
    <w:rsid w:val="001417A8"/>
    <w:rsid w:val="0014192D"/>
    <w:rsid w:val="00142359"/>
    <w:rsid w:val="00143A0C"/>
    <w:rsid w:val="00144313"/>
    <w:rsid w:val="001452E2"/>
    <w:rsid w:val="00145F12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FF5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21D4"/>
    <w:rsid w:val="0019255B"/>
    <w:rsid w:val="00192A80"/>
    <w:rsid w:val="00193DBB"/>
    <w:rsid w:val="00194CCE"/>
    <w:rsid w:val="00195C53"/>
    <w:rsid w:val="001962C0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463E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1350"/>
    <w:rsid w:val="001D20F4"/>
    <w:rsid w:val="001D234C"/>
    <w:rsid w:val="001D34C4"/>
    <w:rsid w:val="001D3D53"/>
    <w:rsid w:val="001D43D3"/>
    <w:rsid w:val="001D4665"/>
    <w:rsid w:val="001D4C8D"/>
    <w:rsid w:val="001D5705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FA2"/>
    <w:rsid w:val="00201958"/>
    <w:rsid w:val="0020256E"/>
    <w:rsid w:val="00202F0C"/>
    <w:rsid w:val="002030A7"/>
    <w:rsid w:val="00203E10"/>
    <w:rsid w:val="002044FF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0BF5"/>
    <w:rsid w:val="00231180"/>
    <w:rsid w:val="00231371"/>
    <w:rsid w:val="00231C0D"/>
    <w:rsid w:val="00233736"/>
    <w:rsid w:val="00233CD3"/>
    <w:rsid w:val="00233D70"/>
    <w:rsid w:val="00235373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65EF"/>
    <w:rsid w:val="00246D61"/>
    <w:rsid w:val="00247014"/>
    <w:rsid w:val="0024786A"/>
    <w:rsid w:val="002515DB"/>
    <w:rsid w:val="0025196A"/>
    <w:rsid w:val="00251BE6"/>
    <w:rsid w:val="002532CF"/>
    <w:rsid w:val="002550B4"/>
    <w:rsid w:val="002556A4"/>
    <w:rsid w:val="002557D7"/>
    <w:rsid w:val="00255F03"/>
    <w:rsid w:val="00256583"/>
    <w:rsid w:val="00256AA2"/>
    <w:rsid w:val="00256BCF"/>
    <w:rsid w:val="00257251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70C24"/>
    <w:rsid w:val="002725AF"/>
    <w:rsid w:val="002725E8"/>
    <w:rsid w:val="002726AA"/>
    <w:rsid w:val="00272769"/>
    <w:rsid w:val="00272B0B"/>
    <w:rsid w:val="00272EC2"/>
    <w:rsid w:val="0027351F"/>
    <w:rsid w:val="002735C5"/>
    <w:rsid w:val="002739AB"/>
    <w:rsid w:val="00273B2A"/>
    <w:rsid w:val="00274FC9"/>
    <w:rsid w:val="00275ACD"/>
    <w:rsid w:val="00275FD6"/>
    <w:rsid w:val="00276083"/>
    <w:rsid w:val="002760FB"/>
    <w:rsid w:val="00276369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9F1"/>
    <w:rsid w:val="002A2AEC"/>
    <w:rsid w:val="002A2E88"/>
    <w:rsid w:val="002A4642"/>
    <w:rsid w:val="002A5819"/>
    <w:rsid w:val="002A5BB8"/>
    <w:rsid w:val="002A5F7A"/>
    <w:rsid w:val="002A6390"/>
    <w:rsid w:val="002A69E9"/>
    <w:rsid w:val="002A7CB3"/>
    <w:rsid w:val="002B0139"/>
    <w:rsid w:val="002B03BD"/>
    <w:rsid w:val="002B0AC4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58E6"/>
    <w:rsid w:val="002C7432"/>
    <w:rsid w:val="002C7BB8"/>
    <w:rsid w:val="002C7C37"/>
    <w:rsid w:val="002D19FA"/>
    <w:rsid w:val="002D1D31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3DB"/>
    <w:rsid w:val="002F66D9"/>
    <w:rsid w:val="002F6A4B"/>
    <w:rsid w:val="002F7126"/>
    <w:rsid w:val="002F72BE"/>
    <w:rsid w:val="00300828"/>
    <w:rsid w:val="00300B2A"/>
    <w:rsid w:val="00302716"/>
    <w:rsid w:val="00302C98"/>
    <w:rsid w:val="00303027"/>
    <w:rsid w:val="003045EA"/>
    <w:rsid w:val="003053F1"/>
    <w:rsid w:val="003054B5"/>
    <w:rsid w:val="00305599"/>
    <w:rsid w:val="0030637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46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69C0"/>
    <w:rsid w:val="0033703D"/>
    <w:rsid w:val="00337310"/>
    <w:rsid w:val="0034095C"/>
    <w:rsid w:val="00340DE7"/>
    <w:rsid w:val="00340DED"/>
    <w:rsid w:val="00341C71"/>
    <w:rsid w:val="00342130"/>
    <w:rsid w:val="003423EC"/>
    <w:rsid w:val="00343B21"/>
    <w:rsid w:val="00343C51"/>
    <w:rsid w:val="00344492"/>
    <w:rsid w:val="00344F77"/>
    <w:rsid w:val="0034543F"/>
    <w:rsid w:val="0034558A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318F"/>
    <w:rsid w:val="00354184"/>
    <w:rsid w:val="003551C0"/>
    <w:rsid w:val="00355617"/>
    <w:rsid w:val="003556B3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712C3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588E"/>
    <w:rsid w:val="00375E62"/>
    <w:rsid w:val="00376F60"/>
    <w:rsid w:val="0037724D"/>
    <w:rsid w:val="00377B37"/>
    <w:rsid w:val="0038005E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2092"/>
    <w:rsid w:val="00393826"/>
    <w:rsid w:val="00393CCA"/>
    <w:rsid w:val="00393D04"/>
    <w:rsid w:val="00394B91"/>
    <w:rsid w:val="00394BB7"/>
    <w:rsid w:val="00394D53"/>
    <w:rsid w:val="00394F48"/>
    <w:rsid w:val="00396C21"/>
    <w:rsid w:val="00396DDA"/>
    <w:rsid w:val="003970F2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1D2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0D97"/>
    <w:rsid w:val="003D1148"/>
    <w:rsid w:val="003D17E4"/>
    <w:rsid w:val="003D2646"/>
    <w:rsid w:val="003D2D38"/>
    <w:rsid w:val="003D2DE3"/>
    <w:rsid w:val="003D3D6A"/>
    <w:rsid w:val="003D4FB4"/>
    <w:rsid w:val="003D5034"/>
    <w:rsid w:val="003D55B4"/>
    <w:rsid w:val="003D612A"/>
    <w:rsid w:val="003D61E9"/>
    <w:rsid w:val="003D66DB"/>
    <w:rsid w:val="003D7388"/>
    <w:rsid w:val="003E0AFA"/>
    <w:rsid w:val="003E0BA6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AD8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3748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026"/>
    <w:rsid w:val="004251F4"/>
    <w:rsid w:val="00425DDC"/>
    <w:rsid w:val="00425E73"/>
    <w:rsid w:val="004263D3"/>
    <w:rsid w:val="004266A7"/>
    <w:rsid w:val="0042678E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681"/>
    <w:rsid w:val="00440F6E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88F"/>
    <w:rsid w:val="00447EFB"/>
    <w:rsid w:val="0045013E"/>
    <w:rsid w:val="0045073D"/>
    <w:rsid w:val="004517EB"/>
    <w:rsid w:val="00451E41"/>
    <w:rsid w:val="00452C74"/>
    <w:rsid w:val="0045399B"/>
    <w:rsid w:val="00454242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863"/>
    <w:rsid w:val="00473B68"/>
    <w:rsid w:val="00474AC3"/>
    <w:rsid w:val="00475843"/>
    <w:rsid w:val="004760B1"/>
    <w:rsid w:val="004761F7"/>
    <w:rsid w:val="0047641D"/>
    <w:rsid w:val="00476792"/>
    <w:rsid w:val="004773A3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A0156"/>
    <w:rsid w:val="004A129C"/>
    <w:rsid w:val="004A137C"/>
    <w:rsid w:val="004A209C"/>
    <w:rsid w:val="004A24AE"/>
    <w:rsid w:val="004A27D6"/>
    <w:rsid w:val="004A29FD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3F6"/>
    <w:rsid w:val="004B1CAF"/>
    <w:rsid w:val="004B22AB"/>
    <w:rsid w:val="004B2E0D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856"/>
    <w:rsid w:val="004C4CE0"/>
    <w:rsid w:val="004C4ECC"/>
    <w:rsid w:val="004C4F55"/>
    <w:rsid w:val="004C5120"/>
    <w:rsid w:val="004C512A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24A6"/>
    <w:rsid w:val="004D287F"/>
    <w:rsid w:val="004D2EE4"/>
    <w:rsid w:val="004D3001"/>
    <w:rsid w:val="004D345C"/>
    <w:rsid w:val="004D3537"/>
    <w:rsid w:val="004D44C1"/>
    <w:rsid w:val="004D4623"/>
    <w:rsid w:val="004D5634"/>
    <w:rsid w:val="004D6103"/>
    <w:rsid w:val="004D66D2"/>
    <w:rsid w:val="004D708F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F13D5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26B3"/>
    <w:rsid w:val="00502F4C"/>
    <w:rsid w:val="005036CD"/>
    <w:rsid w:val="00503D7E"/>
    <w:rsid w:val="00504150"/>
    <w:rsid w:val="005041D6"/>
    <w:rsid w:val="005041FA"/>
    <w:rsid w:val="00505392"/>
    <w:rsid w:val="005055A6"/>
    <w:rsid w:val="00505799"/>
    <w:rsid w:val="0050664C"/>
    <w:rsid w:val="00506906"/>
    <w:rsid w:val="00507060"/>
    <w:rsid w:val="005074DF"/>
    <w:rsid w:val="00507BA2"/>
    <w:rsid w:val="00510557"/>
    <w:rsid w:val="005114D8"/>
    <w:rsid w:val="0051179B"/>
    <w:rsid w:val="00512532"/>
    <w:rsid w:val="005127D9"/>
    <w:rsid w:val="00513187"/>
    <w:rsid w:val="0051446D"/>
    <w:rsid w:val="005146F8"/>
    <w:rsid w:val="00514FBC"/>
    <w:rsid w:val="00515EB9"/>
    <w:rsid w:val="0051621B"/>
    <w:rsid w:val="00516DC4"/>
    <w:rsid w:val="00517960"/>
    <w:rsid w:val="005216EE"/>
    <w:rsid w:val="00522213"/>
    <w:rsid w:val="00523623"/>
    <w:rsid w:val="00523A04"/>
    <w:rsid w:val="0052426B"/>
    <w:rsid w:val="00524A69"/>
    <w:rsid w:val="00524CC6"/>
    <w:rsid w:val="00525865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604E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853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BB8"/>
    <w:rsid w:val="00563BD9"/>
    <w:rsid w:val="00563D5F"/>
    <w:rsid w:val="00563DAA"/>
    <w:rsid w:val="00565BDB"/>
    <w:rsid w:val="00566550"/>
    <w:rsid w:val="00566851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4642"/>
    <w:rsid w:val="005950AE"/>
    <w:rsid w:val="005954E7"/>
    <w:rsid w:val="00597C5E"/>
    <w:rsid w:val="005A04A7"/>
    <w:rsid w:val="005A1F84"/>
    <w:rsid w:val="005A2371"/>
    <w:rsid w:val="005A2695"/>
    <w:rsid w:val="005A2AE0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18E6"/>
    <w:rsid w:val="005C255C"/>
    <w:rsid w:val="005C2A84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CCC"/>
    <w:rsid w:val="005D7E8F"/>
    <w:rsid w:val="005E0524"/>
    <w:rsid w:val="005E08E2"/>
    <w:rsid w:val="005E1973"/>
    <w:rsid w:val="005E1EFC"/>
    <w:rsid w:val="005E2C13"/>
    <w:rsid w:val="005E4382"/>
    <w:rsid w:val="005E44FF"/>
    <w:rsid w:val="005E54C2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2853"/>
    <w:rsid w:val="005F356E"/>
    <w:rsid w:val="005F3D97"/>
    <w:rsid w:val="005F5CFB"/>
    <w:rsid w:val="005F613D"/>
    <w:rsid w:val="005F6687"/>
    <w:rsid w:val="005F6B62"/>
    <w:rsid w:val="005F6C51"/>
    <w:rsid w:val="0060039B"/>
    <w:rsid w:val="00600F32"/>
    <w:rsid w:val="0060190B"/>
    <w:rsid w:val="00601C6B"/>
    <w:rsid w:val="00602224"/>
    <w:rsid w:val="006024B1"/>
    <w:rsid w:val="00603015"/>
    <w:rsid w:val="00603784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5645"/>
    <w:rsid w:val="00615C7A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C22"/>
    <w:rsid w:val="006272D6"/>
    <w:rsid w:val="00627683"/>
    <w:rsid w:val="006276DA"/>
    <w:rsid w:val="0063103D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9FF"/>
    <w:rsid w:val="00645C63"/>
    <w:rsid w:val="00645CA5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23BE"/>
    <w:rsid w:val="006627B9"/>
    <w:rsid w:val="0066281F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90108"/>
    <w:rsid w:val="00690654"/>
    <w:rsid w:val="006906B5"/>
    <w:rsid w:val="00691BE7"/>
    <w:rsid w:val="00692F6C"/>
    <w:rsid w:val="00693114"/>
    <w:rsid w:val="006937D5"/>
    <w:rsid w:val="006941F7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479"/>
    <w:rsid w:val="006B6868"/>
    <w:rsid w:val="006B6A8C"/>
    <w:rsid w:val="006B6D3A"/>
    <w:rsid w:val="006C03B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FF0"/>
    <w:rsid w:val="006E4278"/>
    <w:rsid w:val="006E4BDF"/>
    <w:rsid w:val="006E4C7B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35D"/>
    <w:rsid w:val="0070286F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602"/>
    <w:rsid w:val="0071374C"/>
    <w:rsid w:val="00713BB7"/>
    <w:rsid w:val="00713BB8"/>
    <w:rsid w:val="00714334"/>
    <w:rsid w:val="0071461D"/>
    <w:rsid w:val="0071562A"/>
    <w:rsid w:val="00716BF6"/>
    <w:rsid w:val="00716F48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70C"/>
    <w:rsid w:val="00754298"/>
    <w:rsid w:val="007547A8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1EAB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CDC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BB2"/>
    <w:rsid w:val="007B12B6"/>
    <w:rsid w:val="007B12DD"/>
    <w:rsid w:val="007B13E5"/>
    <w:rsid w:val="007B1577"/>
    <w:rsid w:val="007B24F0"/>
    <w:rsid w:val="007B2736"/>
    <w:rsid w:val="007B2CEE"/>
    <w:rsid w:val="007B2F6B"/>
    <w:rsid w:val="007B306E"/>
    <w:rsid w:val="007B473A"/>
    <w:rsid w:val="007B49E7"/>
    <w:rsid w:val="007B4FBA"/>
    <w:rsid w:val="007B51BE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1C3F"/>
    <w:rsid w:val="007C2293"/>
    <w:rsid w:val="007C23AF"/>
    <w:rsid w:val="007C24EE"/>
    <w:rsid w:val="007C377A"/>
    <w:rsid w:val="007C3793"/>
    <w:rsid w:val="007C3A88"/>
    <w:rsid w:val="007C45F3"/>
    <w:rsid w:val="007C6682"/>
    <w:rsid w:val="007C6F98"/>
    <w:rsid w:val="007C7543"/>
    <w:rsid w:val="007C75B6"/>
    <w:rsid w:val="007D0A27"/>
    <w:rsid w:val="007D0A77"/>
    <w:rsid w:val="007D241D"/>
    <w:rsid w:val="007D2C48"/>
    <w:rsid w:val="007D3A27"/>
    <w:rsid w:val="007D51DD"/>
    <w:rsid w:val="007D601E"/>
    <w:rsid w:val="007D629F"/>
    <w:rsid w:val="007D67E9"/>
    <w:rsid w:val="007D7133"/>
    <w:rsid w:val="007D7AE4"/>
    <w:rsid w:val="007D7F3E"/>
    <w:rsid w:val="007E0071"/>
    <w:rsid w:val="007E0919"/>
    <w:rsid w:val="007E116F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6950"/>
    <w:rsid w:val="007E753C"/>
    <w:rsid w:val="007E79F6"/>
    <w:rsid w:val="007F04F9"/>
    <w:rsid w:val="007F12CE"/>
    <w:rsid w:val="007F1928"/>
    <w:rsid w:val="007F1ECE"/>
    <w:rsid w:val="007F25A2"/>
    <w:rsid w:val="007F2981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485F"/>
    <w:rsid w:val="00807CC4"/>
    <w:rsid w:val="008112DD"/>
    <w:rsid w:val="00811310"/>
    <w:rsid w:val="00811362"/>
    <w:rsid w:val="00811A1B"/>
    <w:rsid w:val="00812D9E"/>
    <w:rsid w:val="0081329E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702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7DA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3CE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FAF"/>
    <w:rsid w:val="008922D0"/>
    <w:rsid w:val="00893525"/>
    <w:rsid w:val="00894290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8EC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C0566"/>
    <w:rsid w:val="008C0724"/>
    <w:rsid w:val="008C1AFD"/>
    <w:rsid w:val="008C1F5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FFE"/>
    <w:rsid w:val="008E2AC6"/>
    <w:rsid w:val="008E33D4"/>
    <w:rsid w:val="008E3408"/>
    <w:rsid w:val="008E36F1"/>
    <w:rsid w:val="008E5B18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3833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658"/>
    <w:rsid w:val="00906255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736"/>
    <w:rsid w:val="00921A3D"/>
    <w:rsid w:val="00921EC9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A9C"/>
    <w:rsid w:val="00927803"/>
    <w:rsid w:val="00927B87"/>
    <w:rsid w:val="00930FAD"/>
    <w:rsid w:val="00931E45"/>
    <w:rsid w:val="009322C6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7ADE"/>
    <w:rsid w:val="00957BA4"/>
    <w:rsid w:val="00957CD1"/>
    <w:rsid w:val="00957EE7"/>
    <w:rsid w:val="0096027D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87E"/>
    <w:rsid w:val="00970D43"/>
    <w:rsid w:val="00970F18"/>
    <w:rsid w:val="00971465"/>
    <w:rsid w:val="0097292F"/>
    <w:rsid w:val="00973949"/>
    <w:rsid w:val="009741D9"/>
    <w:rsid w:val="00976815"/>
    <w:rsid w:val="00976FE0"/>
    <w:rsid w:val="009779BE"/>
    <w:rsid w:val="00980172"/>
    <w:rsid w:val="00980658"/>
    <w:rsid w:val="00980AE8"/>
    <w:rsid w:val="00980CD4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09B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CE9"/>
    <w:rsid w:val="009C3E37"/>
    <w:rsid w:val="009C5575"/>
    <w:rsid w:val="009C5AB2"/>
    <w:rsid w:val="009C5D7C"/>
    <w:rsid w:val="009C5E1D"/>
    <w:rsid w:val="009C60C8"/>
    <w:rsid w:val="009C6871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2F4E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755"/>
    <w:rsid w:val="00A0499E"/>
    <w:rsid w:val="00A04F95"/>
    <w:rsid w:val="00A05105"/>
    <w:rsid w:val="00A05A91"/>
    <w:rsid w:val="00A07D59"/>
    <w:rsid w:val="00A102A0"/>
    <w:rsid w:val="00A11704"/>
    <w:rsid w:val="00A11840"/>
    <w:rsid w:val="00A13098"/>
    <w:rsid w:val="00A14D8D"/>
    <w:rsid w:val="00A15857"/>
    <w:rsid w:val="00A166EC"/>
    <w:rsid w:val="00A16736"/>
    <w:rsid w:val="00A17B21"/>
    <w:rsid w:val="00A20F11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996"/>
    <w:rsid w:val="00A30B87"/>
    <w:rsid w:val="00A30CE0"/>
    <w:rsid w:val="00A30D1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356A"/>
    <w:rsid w:val="00A53D64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6F53"/>
    <w:rsid w:val="00A8721E"/>
    <w:rsid w:val="00A87EDE"/>
    <w:rsid w:val="00A90383"/>
    <w:rsid w:val="00A912B5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B33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7220"/>
    <w:rsid w:val="00AB7B33"/>
    <w:rsid w:val="00AB7FC6"/>
    <w:rsid w:val="00AC0868"/>
    <w:rsid w:val="00AC1197"/>
    <w:rsid w:val="00AC23A3"/>
    <w:rsid w:val="00AC2440"/>
    <w:rsid w:val="00AC2644"/>
    <w:rsid w:val="00AC276B"/>
    <w:rsid w:val="00AC33CC"/>
    <w:rsid w:val="00AC3469"/>
    <w:rsid w:val="00AC3BDB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D6C"/>
    <w:rsid w:val="00AE155D"/>
    <w:rsid w:val="00AE18D8"/>
    <w:rsid w:val="00AE1B45"/>
    <w:rsid w:val="00AE223D"/>
    <w:rsid w:val="00AE33AA"/>
    <w:rsid w:val="00AE41CE"/>
    <w:rsid w:val="00AE506B"/>
    <w:rsid w:val="00AE614A"/>
    <w:rsid w:val="00AE6E5B"/>
    <w:rsid w:val="00AE72F4"/>
    <w:rsid w:val="00AE79C1"/>
    <w:rsid w:val="00AF0818"/>
    <w:rsid w:val="00AF0A9A"/>
    <w:rsid w:val="00AF20AB"/>
    <w:rsid w:val="00AF3194"/>
    <w:rsid w:val="00AF3535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3F09"/>
    <w:rsid w:val="00B44D49"/>
    <w:rsid w:val="00B451BB"/>
    <w:rsid w:val="00B459C6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2E84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7518"/>
    <w:rsid w:val="00B71419"/>
    <w:rsid w:val="00B71765"/>
    <w:rsid w:val="00B720BF"/>
    <w:rsid w:val="00B720F2"/>
    <w:rsid w:val="00B73D4D"/>
    <w:rsid w:val="00B741F1"/>
    <w:rsid w:val="00B741F6"/>
    <w:rsid w:val="00B74894"/>
    <w:rsid w:val="00B74A06"/>
    <w:rsid w:val="00B74AD7"/>
    <w:rsid w:val="00B74D2D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3E56"/>
    <w:rsid w:val="00B8709E"/>
    <w:rsid w:val="00B87ABA"/>
    <w:rsid w:val="00B9024D"/>
    <w:rsid w:val="00B909F7"/>
    <w:rsid w:val="00B90E32"/>
    <w:rsid w:val="00B910B7"/>
    <w:rsid w:val="00B91CE7"/>
    <w:rsid w:val="00B91E4E"/>
    <w:rsid w:val="00B931F5"/>
    <w:rsid w:val="00B93875"/>
    <w:rsid w:val="00B93EE3"/>
    <w:rsid w:val="00B948D3"/>
    <w:rsid w:val="00B94D3F"/>
    <w:rsid w:val="00B956B2"/>
    <w:rsid w:val="00B95967"/>
    <w:rsid w:val="00B95A90"/>
    <w:rsid w:val="00B95B13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4A9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344"/>
    <w:rsid w:val="00BB681E"/>
    <w:rsid w:val="00BB6F37"/>
    <w:rsid w:val="00BB7063"/>
    <w:rsid w:val="00BB72D1"/>
    <w:rsid w:val="00BB7F09"/>
    <w:rsid w:val="00BC0A2C"/>
    <w:rsid w:val="00BC1A49"/>
    <w:rsid w:val="00BC2376"/>
    <w:rsid w:val="00BC26CF"/>
    <w:rsid w:val="00BC2FF6"/>
    <w:rsid w:val="00BC373F"/>
    <w:rsid w:val="00BC3BA9"/>
    <w:rsid w:val="00BC3D29"/>
    <w:rsid w:val="00BC3DE6"/>
    <w:rsid w:val="00BC65BC"/>
    <w:rsid w:val="00BC67A0"/>
    <w:rsid w:val="00BC6F83"/>
    <w:rsid w:val="00BD006D"/>
    <w:rsid w:val="00BD01D3"/>
    <w:rsid w:val="00BD105D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4CA"/>
    <w:rsid w:val="00C066AD"/>
    <w:rsid w:val="00C069DF"/>
    <w:rsid w:val="00C07731"/>
    <w:rsid w:val="00C10060"/>
    <w:rsid w:val="00C1069E"/>
    <w:rsid w:val="00C10917"/>
    <w:rsid w:val="00C10EAF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3FC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300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15AF"/>
    <w:rsid w:val="00C82907"/>
    <w:rsid w:val="00C82CFC"/>
    <w:rsid w:val="00C838FF"/>
    <w:rsid w:val="00C85051"/>
    <w:rsid w:val="00C8552D"/>
    <w:rsid w:val="00C8670D"/>
    <w:rsid w:val="00C86A15"/>
    <w:rsid w:val="00C87B12"/>
    <w:rsid w:val="00C87DA5"/>
    <w:rsid w:val="00C903E7"/>
    <w:rsid w:val="00C913B6"/>
    <w:rsid w:val="00C91402"/>
    <w:rsid w:val="00C93A70"/>
    <w:rsid w:val="00C93DBC"/>
    <w:rsid w:val="00C94290"/>
    <w:rsid w:val="00C9499E"/>
    <w:rsid w:val="00C9528A"/>
    <w:rsid w:val="00C95918"/>
    <w:rsid w:val="00C95A1D"/>
    <w:rsid w:val="00C967AE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3D6"/>
    <w:rsid w:val="00CD7AD9"/>
    <w:rsid w:val="00CD7FD3"/>
    <w:rsid w:val="00CE0C9D"/>
    <w:rsid w:val="00CE1738"/>
    <w:rsid w:val="00CE1E88"/>
    <w:rsid w:val="00CE2A99"/>
    <w:rsid w:val="00CE2E30"/>
    <w:rsid w:val="00CE3247"/>
    <w:rsid w:val="00CE3315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CF6E61"/>
    <w:rsid w:val="00D00588"/>
    <w:rsid w:val="00D008CA"/>
    <w:rsid w:val="00D01611"/>
    <w:rsid w:val="00D029C0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C9"/>
    <w:rsid w:val="00D204CA"/>
    <w:rsid w:val="00D2189A"/>
    <w:rsid w:val="00D2230B"/>
    <w:rsid w:val="00D22EB6"/>
    <w:rsid w:val="00D23CDC"/>
    <w:rsid w:val="00D2421E"/>
    <w:rsid w:val="00D24385"/>
    <w:rsid w:val="00D268EB"/>
    <w:rsid w:val="00D26B77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4468"/>
    <w:rsid w:val="00D34ABB"/>
    <w:rsid w:val="00D34F37"/>
    <w:rsid w:val="00D3549C"/>
    <w:rsid w:val="00D363B4"/>
    <w:rsid w:val="00D364D2"/>
    <w:rsid w:val="00D36652"/>
    <w:rsid w:val="00D36B77"/>
    <w:rsid w:val="00D3710E"/>
    <w:rsid w:val="00D372E0"/>
    <w:rsid w:val="00D406C2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24D1"/>
    <w:rsid w:val="00D53375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5790D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101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E06"/>
    <w:rsid w:val="00D960A4"/>
    <w:rsid w:val="00D962DF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3531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45EB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1C9"/>
    <w:rsid w:val="00DF222F"/>
    <w:rsid w:val="00DF2422"/>
    <w:rsid w:val="00DF2A8D"/>
    <w:rsid w:val="00DF2E0A"/>
    <w:rsid w:val="00DF3FEC"/>
    <w:rsid w:val="00DF5270"/>
    <w:rsid w:val="00DF5556"/>
    <w:rsid w:val="00DF62EA"/>
    <w:rsid w:val="00DF63E7"/>
    <w:rsid w:val="00DF65F0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D41"/>
    <w:rsid w:val="00E44F30"/>
    <w:rsid w:val="00E455DB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6BD"/>
    <w:rsid w:val="00E5793C"/>
    <w:rsid w:val="00E57ABC"/>
    <w:rsid w:val="00E57BE9"/>
    <w:rsid w:val="00E61B9C"/>
    <w:rsid w:val="00E62300"/>
    <w:rsid w:val="00E625CD"/>
    <w:rsid w:val="00E6313F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4B8"/>
    <w:rsid w:val="00E77D23"/>
    <w:rsid w:val="00E80B3A"/>
    <w:rsid w:val="00E813E5"/>
    <w:rsid w:val="00E814F2"/>
    <w:rsid w:val="00E81C66"/>
    <w:rsid w:val="00E820F3"/>
    <w:rsid w:val="00E825DC"/>
    <w:rsid w:val="00E82D72"/>
    <w:rsid w:val="00E83234"/>
    <w:rsid w:val="00E8367D"/>
    <w:rsid w:val="00E83BC9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A0176"/>
    <w:rsid w:val="00EA0EA8"/>
    <w:rsid w:val="00EA140B"/>
    <w:rsid w:val="00EA169D"/>
    <w:rsid w:val="00EA230F"/>
    <w:rsid w:val="00EA2BA7"/>
    <w:rsid w:val="00EA2C94"/>
    <w:rsid w:val="00EA35FB"/>
    <w:rsid w:val="00EA3B02"/>
    <w:rsid w:val="00EA3F69"/>
    <w:rsid w:val="00EA491B"/>
    <w:rsid w:val="00EA5088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629B"/>
    <w:rsid w:val="00EC65F7"/>
    <w:rsid w:val="00EC6B75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30AB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1E6B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6783"/>
    <w:rsid w:val="00F36D3C"/>
    <w:rsid w:val="00F373C5"/>
    <w:rsid w:val="00F377FF"/>
    <w:rsid w:val="00F40B64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357"/>
    <w:rsid w:val="00F50466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4E74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6FA1"/>
    <w:rsid w:val="00F70C82"/>
    <w:rsid w:val="00F711C0"/>
    <w:rsid w:val="00F71788"/>
    <w:rsid w:val="00F729E1"/>
    <w:rsid w:val="00F72B1B"/>
    <w:rsid w:val="00F73464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C39"/>
    <w:rsid w:val="00F97537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20C"/>
    <w:rsid w:val="00FD77CA"/>
    <w:rsid w:val="00FE01A7"/>
    <w:rsid w:val="00FE0217"/>
    <w:rsid w:val="00FE0DE5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uiPriority w:val="99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rsid w:val="00F347E3"/>
  </w:style>
  <w:style w:type="numbering" w:customStyle="1" w:styleId="StyleBulleted">
    <w:name w:val="Style Bulleted"/>
    <w:rsid w:val="00084442"/>
    <w:pPr>
      <w:numPr>
        <w:numId w:val="7"/>
      </w:numPr>
    </w:pPr>
  </w:style>
  <w:style w:type="paragraph" w:styleId="ListBullet">
    <w:name w:val="List Bullet"/>
    <w:basedOn w:val="Normal"/>
    <w:rsid w:val="00084442"/>
    <w:pPr>
      <w:widowControl w:val="0"/>
      <w:numPr>
        <w:numId w:val="8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9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10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Normal"/>
    <w:uiPriority w:val="99"/>
    <w:qFormat/>
    <w:rsid w:val="002E0817"/>
    <w:pPr>
      <w:numPr>
        <w:ilvl w:val="1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uiPriority w:val="99"/>
    <w:qFormat/>
    <w:rsid w:val="002E0817"/>
    <w:pPr>
      <w:numPr>
        <w:ilvl w:val="2"/>
        <w:numId w:val="10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uiPriority w:val="99"/>
    <w:qFormat/>
    <w:rsid w:val="002E0817"/>
    <w:pPr>
      <w:numPr>
        <w:ilvl w:val="3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Normal"/>
    <w:qFormat/>
    <w:rsid w:val="00DC2FDB"/>
    <w:pPr>
      <w:numPr>
        <w:numId w:val="11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DefaultParagraphFont"/>
    <w:qFormat/>
    <w:rsid w:val="008F0391"/>
  </w:style>
  <w:style w:type="character" w:customStyle="1" w:styleId="PlainTextChar">
    <w:name w:val="Plain Text Char"/>
    <w:link w:val="PlainText"/>
    <w:uiPriority w:val="99"/>
    <w:rsid w:val="006771D9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DefaultParagraphFont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Normal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eastAsia="MS Gothic" w:hAnsi="Times New Roman"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younsun\Documents\3GPP%20documents\RAN1%20tdocs\TSGR1_114\Docs\R1-2306517.zip" TargetMode="External"/><Relationship Id="rId18" Type="http://schemas.openxmlformats.org/officeDocument/2006/relationships/hyperlink" Target="file:///C:\Users\younsun\Documents\3GPP%20documents\RAN1%20tdocs\TSGR1_114\Docs\R1-2306925.zip" TargetMode="External"/><Relationship Id="rId26" Type="http://schemas.openxmlformats.org/officeDocument/2006/relationships/hyperlink" Target="file:///C:\Users\younsun\Documents\3GPP%20documents\RAN1%20tdocs\TSGR1_114\Docs\R1-2307755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younsun\Documents\3GPP%20documents\RAN1%20tdocs\TSGR1_114\Docs\R1-2307167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file:///C:\Users\younsun\Documents\3GPP%20documents\RAN1%20tdocs\TSGR1_114\Docs\R1-2306834.zip" TargetMode="External"/><Relationship Id="rId25" Type="http://schemas.openxmlformats.org/officeDocument/2006/relationships/hyperlink" Target="file:///C:\Users\younsun\Documents\3GPP%20documents\RAN1%20tdocs\TSGR1_114\Docs\R1-2307712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younsun\Documents\3GPP%20documents\RAN1%20tdocs\TSGR1_114\Docs\R1-2306779.zip" TargetMode="External"/><Relationship Id="rId20" Type="http://schemas.openxmlformats.org/officeDocument/2006/relationships/hyperlink" Target="file:///C:\Users\younsun\Documents\3GPP%20documents\RAN1%20tdocs\TSGR1_114\Docs\R1-2307106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file:///C:\Users\younsun\Documents\3GPP%20documents\RAN1%20tdocs\TSGR1_114\Docs\R1-2307500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file:///C:\Users\younsun\Documents\3GPP%20documents\RAN1%20tdocs\TSGR1_114\Docs\R1-2306586.zip" TargetMode="External"/><Relationship Id="rId23" Type="http://schemas.openxmlformats.org/officeDocument/2006/relationships/hyperlink" Target="file:///C:\Users\younsun\Documents\3GPP%20documents\RAN1%20tdocs\TSGR1_114\Docs\R1-2307311.zip" TargetMode="Externa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yperlink" Target="file:///C:\Users\younsun\Documents\3GPP%20documents\RAN1%20tdocs\TSGR1_114\Docs\R1-2307071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Users\younsun\Documents\3GPP%20documents\RAN1%20tdocs\TSGR1_114\Docs\R1-2306570.zip" TargetMode="External"/><Relationship Id="rId22" Type="http://schemas.openxmlformats.org/officeDocument/2006/relationships/hyperlink" Target="file:///C:\Users\younsun\Documents\3GPP%20documents\RAN1%20tdocs\TSGR1_114\Docs\R1-2307220.zi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1259</Words>
  <Characters>7178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BENDLIN, RALF M</cp:lastModifiedBy>
  <cp:revision>2</cp:revision>
  <cp:lastPrinted>2020-04-13T00:57:00Z</cp:lastPrinted>
  <dcterms:created xsi:type="dcterms:W3CDTF">2023-08-24T19:05:00Z</dcterms:created>
  <dcterms:modified xsi:type="dcterms:W3CDTF">2023-08-24T19:05:00Z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